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52DBAE" w14:textId="77777777" w:rsidR="003A1E48" w:rsidRPr="00A01AB5" w:rsidRDefault="003A1E48" w:rsidP="008D3066">
      <w:pPr>
        <w:pStyle w:val="CM23"/>
        <w:pageBreakBefore/>
        <w:spacing w:after="240"/>
        <w:rPr>
          <w:rFonts w:ascii="Arial" w:hAnsi="Arial" w:cs="Arial"/>
          <w:b/>
          <w:bCs/>
          <w:sz w:val="28"/>
          <w:szCs w:val="28"/>
        </w:rPr>
      </w:pPr>
      <w:r w:rsidRPr="002E5B25">
        <w:rPr>
          <w:rFonts w:ascii="Arial" w:hAnsi="Arial" w:cs="Arial"/>
          <w:b/>
          <w:bCs/>
          <w:sz w:val="28"/>
          <w:szCs w:val="28"/>
        </w:rPr>
        <w:t xml:space="preserve">1. </w:t>
      </w:r>
      <w:r w:rsidRPr="002E5B25">
        <w:rPr>
          <w:rFonts w:ascii="Arial" w:hAnsi="Arial" w:cs="Arial"/>
          <w:b/>
          <w:bCs/>
          <w:sz w:val="28"/>
          <w:szCs w:val="28"/>
        </w:rPr>
        <w:tab/>
        <w:t xml:space="preserve">WSTĘP </w:t>
      </w:r>
    </w:p>
    <w:p w14:paraId="47C26C2A" w14:textId="77777777" w:rsidR="003A1E48" w:rsidRPr="002E5B25" w:rsidRDefault="003A1E48">
      <w:pPr>
        <w:pStyle w:val="CM24"/>
        <w:spacing w:after="203" w:line="253" w:lineRule="atLeast"/>
        <w:rPr>
          <w:rFonts w:ascii="Arial" w:hAnsi="Arial" w:cs="Arial"/>
          <w:sz w:val="22"/>
          <w:szCs w:val="22"/>
        </w:rPr>
      </w:pPr>
      <w:r w:rsidRPr="002E5B25">
        <w:rPr>
          <w:rFonts w:ascii="Arial" w:hAnsi="Arial" w:cs="Arial"/>
          <w:b/>
          <w:bCs/>
          <w:sz w:val="22"/>
          <w:szCs w:val="22"/>
        </w:rPr>
        <w:t xml:space="preserve">1.1. Przedmiot ST </w:t>
      </w:r>
    </w:p>
    <w:p w14:paraId="08BC6BD1" w14:textId="77777777" w:rsidR="003A1E48" w:rsidRPr="002E5B25" w:rsidRDefault="003A1E48" w:rsidP="00F34E88">
      <w:pPr>
        <w:pStyle w:val="CM25"/>
        <w:spacing w:after="497" w:line="256" w:lineRule="atLeast"/>
        <w:jc w:val="both"/>
        <w:rPr>
          <w:rFonts w:ascii="Arial" w:hAnsi="Arial" w:cs="Arial"/>
          <w:sz w:val="22"/>
          <w:szCs w:val="22"/>
        </w:rPr>
      </w:pPr>
      <w:r w:rsidRPr="002E5B25">
        <w:rPr>
          <w:rFonts w:ascii="Arial" w:hAnsi="Arial" w:cs="Arial"/>
          <w:sz w:val="22"/>
          <w:szCs w:val="22"/>
        </w:rPr>
        <w:t xml:space="preserve">Przedmiotem niniejszej Specyfikacji Technicznej są wymagania dotyczące wykonania, odbioru robót i badań kontrolnych związanych z wykonywaniem </w:t>
      </w:r>
      <w:r w:rsidR="00D76444">
        <w:rPr>
          <w:rFonts w:ascii="Arial" w:hAnsi="Arial" w:cs="Arial"/>
          <w:sz w:val="22"/>
          <w:szCs w:val="22"/>
        </w:rPr>
        <w:t xml:space="preserve">kolumn </w:t>
      </w:r>
      <w:r w:rsidRPr="002E5B25">
        <w:rPr>
          <w:rFonts w:ascii="Arial" w:hAnsi="Arial" w:cs="Arial"/>
          <w:sz w:val="22"/>
          <w:szCs w:val="22"/>
        </w:rPr>
        <w:t xml:space="preserve">żwirowych </w:t>
      </w:r>
      <w:r w:rsidR="008E663B">
        <w:rPr>
          <w:rFonts w:ascii="Arial" w:hAnsi="Arial" w:cs="Arial"/>
          <w:sz w:val="22"/>
          <w:szCs w:val="22"/>
        </w:rPr>
        <w:t>(</w:t>
      </w:r>
      <w:r w:rsidR="008E663B" w:rsidRPr="002E5B25">
        <w:rPr>
          <w:rFonts w:ascii="Arial" w:hAnsi="Arial" w:cs="Arial"/>
          <w:sz w:val="22"/>
          <w:szCs w:val="22"/>
        </w:rPr>
        <w:t>żwirowo-piaskowych oraz piaskowych</w:t>
      </w:r>
      <w:r w:rsidR="008E663B">
        <w:rPr>
          <w:rFonts w:ascii="Arial" w:hAnsi="Arial" w:cs="Arial"/>
          <w:sz w:val="22"/>
          <w:szCs w:val="22"/>
        </w:rPr>
        <w:t xml:space="preserve">) </w:t>
      </w:r>
      <w:r w:rsidRPr="002E5B25">
        <w:rPr>
          <w:rFonts w:ascii="Arial" w:hAnsi="Arial" w:cs="Arial"/>
          <w:sz w:val="22"/>
          <w:szCs w:val="22"/>
        </w:rPr>
        <w:t xml:space="preserve">w ramach inwestycji pn. ……………..……… …………………. </w:t>
      </w:r>
    </w:p>
    <w:p w14:paraId="3F80DB43" w14:textId="77777777" w:rsidR="003A1E48" w:rsidRPr="002E5B25" w:rsidRDefault="003A1E48">
      <w:pPr>
        <w:pStyle w:val="CM24"/>
        <w:spacing w:after="208" w:line="253" w:lineRule="atLeast"/>
        <w:rPr>
          <w:rFonts w:ascii="Arial" w:hAnsi="Arial" w:cs="Arial"/>
          <w:sz w:val="22"/>
          <w:szCs w:val="22"/>
        </w:rPr>
      </w:pPr>
      <w:r w:rsidRPr="002E5B25">
        <w:rPr>
          <w:rFonts w:ascii="Arial" w:hAnsi="Arial" w:cs="Arial"/>
          <w:b/>
          <w:bCs/>
          <w:sz w:val="22"/>
          <w:szCs w:val="22"/>
        </w:rPr>
        <w:t xml:space="preserve">1.2. Zakres stosowania ST </w:t>
      </w:r>
    </w:p>
    <w:p w14:paraId="4D6864DE" w14:textId="77777777" w:rsidR="003A1E48" w:rsidRPr="002E5B25" w:rsidRDefault="003A1E48" w:rsidP="00F34E88">
      <w:pPr>
        <w:pStyle w:val="CM25"/>
        <w:spacing w:after="497" w:line="253" w:lineRule="atLeast"/>
        <w:jc w:val="both"/>
        <w:rPr>
          <w:rFonts w:ascii="Arial" w:hAnsi="Arial" w:cs="Arial"/>
          <w:sz w:val="22"/>
          <w:szCs w:val="22"/>
        </w:rPr>
      </w:pPr>
      <w:r w:rsidRPr="002E5B25">
        <w:rPr>
          <w:rFonts w:ascii="Arial" w:hAnsi="Arial" w:cs="Arial"/>
          <w:sz w:val="22"/>
          <w:szCs w:val="22"/>
        </w:rPr>
        <w:t xml:space="preserve">Przykładowa Specyfikacja Techniczna może służyć do opracowania Szczegółowej Specyfikacji Technicznej, która jest stosowana jako dokument przetargowy i kontraktowy przy zlecaniu i realizacji robót wymienionych w p.1.1.  </w:t>
      </w:r>
    </w:p>
    <w:p w14:paraId="38F27616" w14:textId="77777777" w:rsidR="003A1E48" w:rsidRPr="002E5B25" w:rsidRDefault="003A1E48" w:rsidP="00F34E88">
      <w:pPr>
        <w:pStyle w:val="CM24"/>
        <w:spacing w:after="208" w:line="253" w:lineRule="atLeast"/>
        <w:jc w:val="both"/>
        <w:rPr>
          <w:rFonts w:ascii="Arial" w:hAnsi="Arial" w:cs="Arial"/>
          <w:sz w:val="22"/>
          <w:szCs w:val="22"/>
        </w:rPr>
      </w:pPr>
      <w:r w:rsidRPr="002E5B25">
        <w:rPr>
          <w:rFonts w:ascii="Arial" w:hAnsi="Arial" w:cs="Arial"/>
          <w:b/>
          <w:bCs/>
          <w:sz w:val="22"/>
          <w:szCs w:val="22"/>
        </w:rPr>
        <w:t xml:space="preserve">1.3. Zakres robót objętych ST </w:t>
      </w:r>
    </w:p>
    <w:p w14:paraId="48A8F0E0" w14:textId="77777777" w:rsidR="003A1E48" w:rsidRPr="002E5B25" w:rsidRDefault="003A1E48" w:rsidP="00F34E88">
      <w:pPr>
        <w:pStyle w:val="CM24"/>
        <w:spacing w:after="260" w:line="253" w:lineRule="atLeast"/>
        <w:jc w:val="both"/>
        <w:rPr>
          <w:rFonts w:ascii="Arial" w:hAnsi="Arial" w:cs="Arial"/>
          <w:sz w:val="22"/>
          <w:szCs w:val="22"/>
        </w:rPr>
      </w:pPr>
      <w:r w:rsidRPr="002E5B25">
        <w:rPr>
          <w:rFonts w:ascii="Arial" w:hAnsi="Arial" w:cs="Arial"/>
          <w:sz w:val="22"/>
          <w:szCs w:val="22"/>
        </w:rPr>
        <w:t>Ustalenia zawarte w niniejszej specyfikacji dotyczą zasad prowadzenia robót związanych z wykonaniem i kontrolą wykonania</w:t>
      </w:r>
      <w:r w:rsidR="00D76444">
        <w:rPr>
          <w:rFonts w:ascii="Arial" w:hAnsi="Arial" w:cs="Arial"/>
          <w:sz w:val="22"/>
          <w:szCs w:val="22"/>
        </w:rPr>
        <w:t xml:space="preserve"> kolumn</w:t>
      </w:r>
      <w:r w:rsidRPr="002E5B25">
        <w:rPr>
          <w:rFonts w:ascii="Arial" w:hAnsi="Arial" w:cs="Arial"/>
          <w:sz w:val="22"/>
          <w:szCs w:val="22"/>
        </w:rPr>
        <w:t xml:space="preserve"> </w:t>
      </w:r>
      <w:r w:rsidR="00D76444">
        <w:rPr>
          <w:rFonts w:ascii="Arial" w:hAnsi="Arial" w:cs="Arial"/>
          <w:sz w:val="22"/>
          <w:szCs w:val="22"/>
        </w:rPr>
        <w:t>żwirowych</w:t>
      </w:r>
      <w:r w:rsidR="008E663B">
        <w:rPr>
          <w:rFonts w:ascii="Arial" w:hAnsi="Arial" w:cs="Arial"/>
          <w:sz w:val="22"/>
          <w:szCs w:val="22"/>
        </w:rPr>
        <w:t xml:space="preserve"> (</w:t>
      </w:r>
      <w:r w:rsidR="008E663B" w:rsidRPr="002E5B25">
        <w:rPr>
          <w:rFonts w:ascii="Arial" w:hAnsi="Arial" w:cs="Arial"/>
          <w:sz w:val="22"/>
          <w:szCs w:val="22"/>
        </w:rPr>
        <w:t>żwirowo-piaskowych</w:t>
      </w:r>
      <w:r w:rsidR="007A1C11">
        <w:rPr>
          <w:rFonts w:ascii="Arial" w:hAnsi="Arial" w:cs="Arial"/>
          <w:sz w:val="22"/>
          <w:szCs w:val="22"/>
        </w:rPr>
        <w:t xml:space="preserve"> </w:t>
      </w:r>
      <w:r w:rsidR="008E663B">
        <w:rPr>
          <w:rFonts w:ascii="Arial" w:hAnsi="Arial" w:cs="Arial"/>
          <w:sz w:val="22"/>
          <w:szCs w:val="22"/>
        </w:rPr>
        <w:t>oraz piaskowych)</w:t>
      </w:r>
      <w:r w:rsidRPr="002E5B25">
        <w:rPr>
          <w:rFonts w:ascii="Arial" w:hAnsi="Arial" w:cs="Arial"/>
          <w:sz w:val="22"/>
          <w:szCs w:val="22"/>
        </w:rPr>
        <w:t xml:space="preserve">.  </w:t>
      </w:r>
    </w:p>
    <w:p w14:paraId="142D94C6" w14:textId="77777777" w:rsidR="003A1E48" w:rsidRPr="002E5B25" w:rsidRDefault="00C568D3" w:rsidP="00F34E88">
      <w:pPr>
        <w:pStyle w:val="CM24"/>
        <w:spacing w:after="260" w:line="253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Kolumny żwirowe</w:t>
      </w:r>
      <w:r w:rsidR="003A1E48" w:rsidRPr="002E5B25">
        <w:rPr>
          <w:rFonts w:ascii="Arial" w:hAnsi="Arial" w:cs="Arial"/>
          <w:sz w:val="22"/>
          <w:szCs w:val="22"/>
        </w:rPr>
        <w:t xml:space="preserve"> stosuje się, w zależności od </w:t>
      </w:r>
      <w:r>
        <w:rPr>
          <w:rFonts w:ascii="Arial" w:hAnsi="Arial" w:cs="Arial"/>
          <w:sz w:val="22"/>
          <w:szCs w:val="22"/>
        </w:rPr>
        <w:t>projektu</w:t>
      </w:r>
      <w:r w:rsidR="003A1E48" w:rsidRPr="002E5B25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w celu</w:t>
      </w:r>
      <w:r w:rsidR="003A1E48" w:rsidRPr="002E5B25">
        <w:rPr>
          <w:rFonts w:ascii="Arial" w:hAnsi="Arial" w:cs="Arial"/>
          <w:sz w:val="22"/>
          <w:szCs w:val="22"/>
        </w:rPr>
        <w:t xml:space="preserve">: </w:t>
      </w:r>
    </w:p>
    <w:p w14:paraId="33B129C7" w14:textId="77777777" w:rsidR="003A1E48" w:rsidRPr="002E5B25" w:rsidRDefault="00C568D3" w:rsidP="00F34E88">
      <w:pPr>
        <w:pStyle w:val="Default"/>
        <w:numPr>
          <w:ilvl w:val="0"/>
          <w:numId w:val="15"/>
        </w:numPr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zwiększenia nośności podłoża gruntowego</w:t>
      </w:r>
      <w:r w:rsidR="003A1E48" w:rsidRPr="002E5B25">
        <w:rPr>
          <w:rFonts w:ascii="Arial" w:hAnsi="Arial" w:cs="Arial"/>
          <w:color w:val="auto"/>
          <w:sz w:val="22"/>
          <w:szCs w:val="22"/>
        </w:rPr>
        <w:t xml:space="preserve">, </w:t>
      </w:r>
    </w:p>
    <w:p w14:paraId="2E9C7376" w14:textId="77777777" w:rsidR="003A1E48" w:rsidRPr="002E5B25" w:rsidRDefault="00C568D3" w:rsidP="00F34E88">
      <w:pPr>
        <w:pStyle w:val="Default"/>
        <w:numPr>
          <w:ilvl w:val="0"/>
          <w:numId w:val="15"/>
        </w:numPr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zmniejszenia osiadań konstrukcji</w:t>
      </w:r>
      <w:r w:rsidR="003A1E48" w:rsidRPr="002E5B25">
        <w:rPr>
          <w:rFonts w:ascii="Arial" w:hAnsi="Arial" w:cs="Arial"/>
          <w:color w:val="auto"/>
          <w:sz w:val="22"/>
          <w:szCs w:val="22"/>
        </w:rPr>
        <w:t xml:space="preserve">, </w:t>
      </w:r>
    </w:p>
    <w:p w14:paraId="43064A3D" w14:textId="77777777" w:rsidR="003A1E48" w:rsidRDefault="00C568D3" w:rsidP="00A668FE">
      <w:pPr>
        <w:pStyle w:val="Default"/>
        <w:numPr>
          <w:ilvl w:val="0"/>
          <w:numId w:val="15"/>
        </w:numPr>
        <w:jc w:val="both"/>
        <w:rPr>
          <w:rFonts w:ascii="Arial" w:hAnsi="Arial" w:cs="Arial"/>
          <w:color w:val="auto"/>
          <w:sz w:val="22"/>
          <w:szCs w:val="22"/>
        </w:rPr>
      </w:pPr>
      <w:r w:rsidRPr="0064135F">
        <w:rPr>
          <w:rFonts w:ascii="Arial" w:hAnsi="Arial" w:cs="Arial"/>
          <w:color w:val="auto"/>
          <w:sz w:val="22"/>
          <w:szCs w:val="22"/>
        </w:rPr>
        <w:t>przyspieszenia osiadań</w:t>
      </w:r>
      <w:r w:rsidR="003A1E48" w:rsidRPr="0064135F">
        <w:rPr>
          <w:rFonts w:ascii="Arial" w:hAnsi="Arial" w:cs="Arial"/>
          <w:color w:val="auto"/>
          <w:sz w:val="22"/>
          <w:szCs w:val="22"/>
        </w:rPr>
        <w:t>.</w:t>
      </w:r>
    </w:p>
    <w:p w14:paraId="635ACDDD" w14:textId="77777777" w:rsidR="00A668FE" w:rsidRPr="0064135F" w:rsidRDefault="00A668FE" w:rsidP="00A668FE">
      <w:pPr>
        <w:pStyle w:val="Default"/>
        <w:ind w:left="720"/>
        <w:jc w:val="both"/>
        <w:rPr>
          <w:rFonts w:ascii="Arial" w:hAnsi="Arial" w:cs="Arial"/>
          <w:color w:val="auto"/>
          <w:sz w:val="22"/>
          <w:szCs w:val="22"/>
        </w:rPr>
      </w:pPr>
    </w:p>
    <w:p w14:paraId="2D9890F8" w14:textId="77777777" w:rsidR="00D56DE4" w:rsidRDefault="003A1E48" w:rsidP="00F34E88">
      <w:pPr>
        <w:pStyle w:val="CM26"/>
        <w:spacing w:after="240"/>
        <w:jc w:val="both"/>
        <w:rPr>
          <w:rFonts w:ascii="Arial" w:hAnsi="Arial" w:cs="Arial"/>
          <w:sz w:val="22"/>
          <w:szCs w:val="22"/>
        </w:rPr>
      </w:pPr>
      <w:r w:rsidRPr="002E5B25">
        <w:rPr>
          <w:rFonts w:ascii="Arial" w:hAnsi="Arial" w:cs="Arial"/>
          <w:sz w:val="22"/>
          <w:szCs w:val="22"/>
        </w:rPr>
        <w:t xml:space="preserve">W zależności od </w:t>
      </w:r>
      <w:r w:rsidR="008E663B">
        <w:rPr>
          <w:rFonts w:ascii="Arial" w:hAnsi="Arial" w:cs="Arial"/>
          <w:sz w:val="22"/>
          <w:szCs w:val="22"/>
        </w:rPr>
        <w:t>wymagań projektowych,</w:t>
      </w:r>
      <w:r w:rsidRPr="002E5B25">
        <w:rPr>
          <w:rFonts w:ascii="Arial" w:hAnsi="Arial" w:cs="Arial"/>
          <w:sz w:val="22"/>
          <w:szCs w:val="22"/>
        </w:rPr>
        <w:t xml:space="preserve"> mogą być wykonywane jako samoistne lub w osłonie (koszulkach) z </w:t>
      </w:r>
      <w:proofErr w:type="spellStart"/>
      <w:r w:rsidRPr="002E5B25">
        <w:rPr>
          <w:rFonts w:ascii="Arial" w:hAnsi="Arial" w:cs="Arial"/>
          <w:sz w:val="22"/>
          <w:szCs w:val="22"/>
        </w:rPr>
        <w:t>geosyntetyków</w:t>
      </w:r>
      <w:proofErr w:type="spellEnd"/>
      <w:r w:rsidRPr="002E5B25">
        <w:rPr>
          <w:rFonts w:ascii="Arial" w:hAnsi="Arial" w:cs="Arial"/>
          <w:sz w:val="22"/>
          <w:szCs w:val="22"/>
        </w:rPr>
        <w:t xml:space="preserve">. </w:t>
      </w:r>
    </w:p>
    <w:p w14:paraId="50FE5355" w14:textId="77777777" w:rsidR="00C568D3" w:rsidRDefault="00C568D3" w:rsidP="00F34E88">
      <w:pPr>
        <w:pStyle w:val="CM26"/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Kolumny żwirowe stosuje się</w:t>
      </w:r>
      <w:r w:rsidR="000447EA">
        <w:rPr>
          <w:rFonts w:ascii="Arial" w:hAnsi="Arial" w:cs="Arial"/>
          <w:sz w:val="22"/>
          <w:szCs w:val="22"/>
        </w:rPr>
        <w:t xml:space="preserve"> w wielu rodzajach gruntu, jednak</w:t>
      </w:r>
      <w:r>
        <w:rPr>
          <w:rFonts w:ascii="Arial" w:hAnsi="Arial" w:cs="Arial"/>
          <w:sz w:val="22"/>
          <w:szCs w:val="22"/>
        </w:rPr>
        <w:t xml:space="preserve"> głównie w gruntach spoistych miękkoplastycznych lub plastycznych, oraz w gruntach mieszanych z przewarstwieniami </w:t>
      </w:r>
      <w:r w:rsidR="007A1C11">
        <w:rPr>
          <w:rFonts w:ascii="Arial" w:hAnsi="Arial" w:cs="Arial"/>
          <w:sz w:val="22"/>
          <w:szCs w:val="22"/>
        </w:rPr>
        <w:t xml:space="preserve">różnego </w:t>
      </w:r>
      <w:r>
        <w:rPr>
          <w:rFonts w:ascii="Arial" w:hAnsi="Arial" w:cs="Arial"/>
          <w:sz w:val="22"/>
          <w:szCs w:val="22"/>
        </w:rPr>
        <w:t>rodzaju gruntów.</w:t>
      </w:r>
    </w:p>
    <w:p w14:paraId="47CFCA88" w14:textId="77777777" w:rsidR="003A1E48" w:rsidRPr="002E5B25" w:rsidRDefault="003A1E48" w:rsidP="00F34E88">
      <w:pPr>
        <w:pStyle w:val="CM26"/>
        <w:spacing w:after="240"/>
        <w:jc w:val="both"/>
        <w:rPr>
          <w:rFonts w:ascii="Arial" w:hAnsi="Arial" w:cs="Arial"/>
          <w:sz w:val="22"/>
          <w:szCs w:val="22"/>
        </w:rPr>
      </w:pPr>
      <w:r w:rsidRPr="002E5B25">
        <w:rPr>
          <w:rFonts w:ascii="Arial" w:hAnsi="Arial" w:cs="Arial"/>
          <w:b/>
          <w:bCs/>
          <w:sz w:val="22"/>
          <w:szCs w:val="22"/>
        </w:rPr>
        <w:t xml:space="preserve">1.4. Określenia podstawowe </w:t>
      </w:r>
    </w:p>
    <w:p w14:paraId="09999768" w14:textId="77777777" w:rsidR="003A1E48" w:rsidRDefault="00C568D3" w:rsidP="00F34E88">
      <w:pPr>
        <w:pStyle w:val="CM26"/>
        <w:spacing w:after="240"/>
        <w:jc w:val="both"/>
        <w:rPr>
          <w:rFonts w:ascii="Arial" w:hAnsi="Arial" w:cs="Arial"/>
          <w:sz w:val="22"/>
          <w:szCs w:val="22"/>
        </w:rPr>
      </w:pPr>
      <w:r w:rsidRPr="00C568D3">
        <w:rPr>
          <w:rFonts w:ascii="Arial" w:hAnsi="Arial" w:cs="Arial"/>
          <w:sz w:val="22"/>
          <w:szCs w:val="22"/>
        </w:rPr>
        <w:t xml:space="preserve">Kolumna żwirowa </w:t>
      </w:r>
      <w:r>
        <w:rPr>
          <w:rFonts w:ascii="Arial" w:hAnsi="Arial" w:cs="Arial"/>
          <w:sz w:val="22"/>
          <w:szCs w:val="22"/>
        </w:rPr>
        <w:t>–</w:t>
      </w:r>
      <w:r w:rsidRPr="00C568D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kolumna wzmacniająca grunt, </w:t>
      </w:r>
      <w:r w:rsidR="003A1E48" w:rsidRPr="002E5B25">
        <w:rPr>
          <w:rFonts w:ascii="Arial" w:hAnsi="Arial" w:cs="Arial"/>
          <w:sz w:val="22"/>
          <w:szCs w:val="22"/>
        </w:rPr>
        <w:t>formowan</w:t>
      </w:r>
      <w:r>
        <w:rPr>
          <w:rFonts w:ascii="Arial" w:hAnsi="Arial" w:cs="Arial"/>
          <w:sz w:val="22"/>
          <w:szCs w:val="22"/>
        </w:rPr>
        <w:t>a</w:t>
      </w:r>
      <w:r w:rsidR="003A1E48" w:rsidRPr="002E5B25">
        <w:rPr>
          <w:rFonts w:ascii="Arial" w:hAnsi="Arial" w:cs="Arial"/>
          <w:sz w:val="22"/>
          <w:szCs w:val="22"/>
        </w:rPr>
        <w:t xml:space="preserve"> z kruszywa (</w:t>
      </w:r>
      <w:r w:rsidR="00283A52">
        <w:rPr>
          <w:rFonts w:ascii="Arial" w:hAnsi="Arial" w:cs="Arial"/>
          <w:sz w:val="22"/>
          <w:szCs w:val="22"/>
        </w:rPr>
        <w:t xml:space="preserve">np. </w:t>
      </w:r>
      <w:r w:rsidR="003A1E48" w:rsidRPr="002E5B25">
        <w:rPr>
          <w:rFonts w:ascii="Arial" w:hAnsi="Arial" w:cs="Arial"/>
          <w:sz w:val="22"/>
          <w:szCs w:val="22"/>
        </w:rPr>
        <w:t xml:space="preserve">żwir, pospółka, </w:t>
      </w:r>
      <w:r w:rsidR="008E663B">
        <w:rPr>
          <w:rFonts w:ascii="Arial" w:hAnsi="Arial" w:cs="Arial"/>
          <w:sz w:val="22"/>
          <w:szCs w:val="22"/>
        </w:rPr>
        <w:t xml:space="preserve">piasek, </w:t>
      </w:r>
      <w:r w:rsidR="003A1E48" w:rsidRPr="002E5B25">
        <w:rPr>
          <w:rFonts w:ascii="Arial" w:hAnsi="Arial" w:cs="Arial"/>
          <w:sz w:val="22"/>
          <w:szCs w:val="22"/>
        </w:rPr>
        <w:t>mieszanki</w:t>
      </w:r>
      <w:r w:rsidR="00283A52">
        <w:rPr>
          <w:rFonts w:ascii="Arial" w:hAnsi="Arial" w:cs="Arial"/>
          <w:sz w:val="22"/>
          <w:szCs w:val="22"/>
        </w:rPr>
        <w:t xml:space="preserve"> kruszyw</w:t>
      </w:r>
      <w:r w:rsidR="003A1E48" w:rsidRPr="002E5B25">
        <w:rPr>
          <w:rFonts w:ascii="Arial" w:hAnsi="Arial" w:cs="Arial"/>
          <w:sz w:val="22"/>
          <w:szCs w:val="22"/>
        </w:rPr>
        <w:t>), wykonywan</w:t>
      </w:r>
      <w:r w:rsidR="000447EA">
        <w:rPr>
          <w:rFonts w:ascii="Arial" w:hAnsi="Arial" w:cs="Arial"/>
          <w:sz w:val="22"/>
          <w:szCs w:val="22"/>
        </w:rPr>
        <w:t>a</w:t>
      </w:r>
      <w:r w:rsidR="003A1E48" w:rsidRPr="002E5B25">
        <w:rPr>
          <w:rFonts w:ascii="Arial" w:hAnsi="Arial" w:cs="Arial"/>
          <w:sz w:val="22"/>
          <w:szCs w:val="22"/>
        </w:rPr>
        <w:t xml:space="preserve"> metodą </w:t>
      </w:r>
      <w:r>
        <w:rPr>
          <w:rFonts w:ascii="Arial" w:hAnsi="Arial" w:cs="Arial"/>
          <w:sz w:val="22"/>
          <w:szCs w:val="22"/>
        </w:rPr>
        <w:t>wgłębnej</w:t>
      </w:r>
      <w:r w:rsidR="003A1E48" w:rsidRPr="002E5B25">
        <w:rPr>
          <w:rFonts w:ascii="Arial" w:hAnsi="Arial" w:cs="Arial"/>
          <w:sz w:val="22"/>
          <w:szCs w:val="22"/>
        </w:rPr>
        <w:t xml:space="preserve"> wymiany; </w:t>
      </w:r>
      <w:r>
        <w:rPr>
          <w:rFonts w:ascii="Arial" w:hAnsi="Arial" w:cs="Arial"/>
          <w:sz w:val="22"/>
          <w:szCs w:val="22"/>
        </w:rPr>
        <w:t>kolumna podnosi nośność oraz sztywność podłoża</w:t>
      </w:r>
      <w:r w:rsidR="003A1E48" w:rsidRPr="002E5B25">
        <w:rPr>
          <w:rFonts w:ascii="Arial" w:hAnsi="Arial" w:cs="Arial"/>
          <w:sz w:val="22"/>
          <w:szCs w:val="22"/>
        </w:rPr>
        <w:t xml:space="preserve"> oraz przyspiesza proces jego konsolidacji (funkcja drenażu pionowego)</w:t>
      </w:r>
      <w:r>
        <w:rPr>
          <w:rFonts w:ascii="Arial" w:hAnsi="Arial" w:cs="Arial"/>
          <w:sz w:val="22"/>
          <w:szCs w:val="22"/>
        </w:rPr>
        <w:t>.</w:t>
      </w:r>
    </w:p>
    <w:p w14:paraId="645215A5" w14:textId="77777777" w:rsidR="00F049A8" w:rsidRPr="00F049A8" w:rsidRDefault="00F049A8" w:rsidP="00F049A8">
      <w:pPr>
        <w:pStyle w:val="CM26"/>
        <w:spacing w:after="240"/>
        <w:jc w:val="both"/>
        <w:rPr>
          <w:rFonts w:ascii="Arial" w:hAnsi="Arial" w:cs="Arial"/>
          <w:sz w:val="22"/>
          <w:szCs w:val="22"/>
        </w:rPr>
      </w:pPr>
      <w:r w:rsidRPr="00F049A8">
        <w:rPr>
          <w:rFonts w:ascii="Arial" w:hAnsi="Arial" w:cs="Arial"/>
          <w:sz w:val="22"/>
          <w:szCs w:val="22"/>
        </w:rPr>
        <w:t>Kruszywo –</w:t>
      </w:r>
      <w:r>
        <w:rPr>
          <w:rFonts w:ascii="Arial" w:hAnsi="Arial" w:cs="Arial"/>
          <w:sz w:val="22"/>
          <w:szCs w:val="22"/>
        </w:rPr>
        <w:t xml:space="preserve"> </w:t>
      </w:r>
      <w:r w:rsidRPr="00F049A8">
        <w:rPr>
          <w:rFonts w:ascii="Arial" w:hAnsi="Arial" w:cs="Arial"/>
          <w:sz w:val="22"/>
          <w:szCs w:val="22"/>
        </w:rPr>
        <w:t>materiał sypki używany w budownictwie, składający się z drobnych kawałków skał lub minerałów. Może to być żwir, piasek, tłuczeń, kruszywo łamane lub inne naturalne lub sztucznie wyprodukowane materiały o odpowiedniej frakcji ziarnowej.</w:t>
      </w:r>
    </w:p>
    <w:p w14:paraId="3C1542DE" w14:textId="77777777" w:rsidR="00F049A8" w:rsidRDefault="00F049A8" w:rsidP="00F049A8">
      <w:pPr>
        <w:pStyle w:val="CM26"/>
        <w:spacing w:after="240"/>
        <w:jc w:val="both"/>
        <w:rPr>
          <w:rFonts w:ascii="Arial" w:hAnsi="Arial" w:cs="Arial"/>
          <w:sz w:val="22"/>
          <w:szCs w:val="22"/>
        </w:rPr>
      </w:pPr>
      <w:r w:rsidRPr="00F049A8">
        <w:rPr>
          <w:rFonts w:ascii="Arial" w:hAnsi="Arial" w:cs="Arial"/>
          <w:sz w:val="22"/>
          <w:szCs w:val="22"/>
        </w:rPr>
        <w:t>Mieszanka kruszyw - mieszanka różnych rodzajów kruszyw, czyli materiałów sypkich o różnej frakcji ziarnowej, które są stosowane w budownictwie i inżynierii drogowej. Mieszanka kruszyw może zawierać różne rodzaje piasku, żwiru, kruszywa łamanego oraz innych materiałów, w zależności od wymagań projektowych i właściwości, jakie ma spełniać gotowy produkt.</w:t>
      </w:r>
    </w:p>
    <w:p w14:paraId="16B31605" w14:textId="77777777" w:rsidR="000447EA" w:rsidRDefault="000447EA" w:rsidP="00F34E88">
      <w:pPr>
        <w:pStyle w:val="CM26"/>
        <w:spacing w:after="240"/>
        <w:jc w:val="both"/>
        <w:rPr>
          <w:rFonts w:ascii="Arial" w:hAnsi="Arial" w:cs="Arial"/>
          <w:sz w:val="22"/>
          <w:szCs w:val="22"/>
        </w:rPr>
      </w:pPr>
      <w:r w:rsidRPr="000447EA">
        <w:rPr>
          <w:rFonts w:ascii="Arial" w:hAnsi="Arial" w:cs="Arial"/>
          <w:sz w:val="22"/>
          <w:szCs w:val="22"/>
        </w:rPr>
        <w:t>Platforma robocza - opart</w:t>
      </w:r>
      <w:r>
        <w:rPr>
          <w:rFonts w:ascii="Arial" w:hAnsi="Arial" w:cs="Arial"/>
          <w:sz w:val="22"/>
          <w:szCs w:val="22"/>
        </w:rPr>
        <w:t>a</w:t>
      </w:r>
      <w:r w:rsidRPr="000447EA">
        <w:rPr>
          <w:rFonts w:ascii="Arial" w:hAnsi="Arial" w:cs="Arial"/>
          <w:sz w:val="22"/>
          <w:szCs w:val="22"/>
        </w:rPr>
        <w:t xml:space="preserve"> na podłożu gruntowym konstrukcj</w:t>
      </w:r>
      <w:r>
        <w:rPr>
          <w:rFonts w:ascii="Arial" w:hAnsi="Arial" w:cs="Arial"/>
          <w:sz w:val="22"/>
          <w:szCs w:val="22"/>
        </w:rPr>
        <w:t>a</w:t>
      </w:r>
      <w:r w:rsidRPr="000447EA">
        <w:rPr>
          <w:rFonts w:ascii="Arial" w:hAnsi="Arial" w:cs="Arial"/>
          <w:sz w:val="22"/>
          <w:szCs w:val="22"/>
        </w:rPr>
        <w:t xml:space="preserve"> tymczasow</w:t>
      </w:r>
      <w:r>
        <w:rPr>
          <w:rFonts w:ascii="Arial" w:hAnsi="Arial" w:cs="Arial"/>
          <w:sz w:val="22"/>
          <w:szCs w:val="22"/>
        </w:rPr>
        <w:t>a</w:t>
      </w:r>
      <w:r w:rsidRPr="000447EA">
        <w:rPr>
          <w:rFonts w:ascii="Arial" w:hAnsi="Arial" w:cs="Arial"/>
          <w:sz w:val="22"/>
          <w:szCs w:val="22"/>
        </w:rPr>
        <w:t xml:space="preserve"> wykonan</w:t>
      </w:r>
      <w:r>
        <w:rPr>
          <w:rFonts w:ascii="Arial" w:hAnsi="Arial" w:cs="Arial"/>
          <w:sz w:val="22"/>
          <w:szCs w:val="22"/>
        </w:rPr>
        <w:t>a</w:t>
      </w:r>
      <w:r w:rsidRPr="000447EA">
        <w:rPr>
          <w:rFonts w:ascii="Arial" w:hAnsi="Arial" w:cs="Arial"/>
          <w:sz w:val="22"/>
          <w:szCs w:val="22"/>
        </w:rPr>
        <w:t xml:space="preserve"> z materiałów ziarnistych lub gruntu stabilizowanego i stanowiąc</w:t>
      </w:r>
      <w:r>
        <w:rPr>
          <w:rFonts w:ascii="Arial" w:hAnsi="Arial" w:cs="Arial"/>
          <w:sz w:val="22"/>
          <w:szCs w:val="22"/>
        </w:rPr>
        <w:t>a</w:t>
      </w:r>
      <w:r w:rsidRPr="000447EA">
        <w:rPr>
          <w:rFonts w:ascii="Arial" w:hAnsi="Arial" w:cs="Arial"/>
          <w:sz w:val="22"/>
          <w:szCs w:val="22"/>
        </w:rPr>
        <w:t xml:space="preserve"> nawierzchnię dla pracy ciężkiego sprzętu budowlanego w każdych warunkach pogodowych.</w:t>
      </w:r>
    </w:p>
    <w:p w14:paraId="6F606959" w14:textId="77777777" w:rsidR="008E663B" w:rsidRPr="00310835" w:rsidRDefault="008E663B" w:rsidP="008E663B">
      <w:pPr>
        <w:pStyle w:val="Default"/>
        <w:spacing w:after="240"/>
        <w:jc w:val="both"/>
        <w:rPr>
          <w:rFonts w:ascii="Arial" w:hAnsi="Arial" w:cs="Arial"/>
          <w:sz w:val="22"/>
          <w:szCs w:val="22"/>
        </w:rPr>
      </w:pPr>
      <w:r w:rsidRPr="00886305">
        <w:rPr>
          <w:rFonts w:ascii="Arial" w:hAnsi="Arial" w:cs="Arial"/>
          <w:sz w:val="22"/>
          <w:szCs w:val="22"/>
        </w:rPr>
        <w:t xml:space="preserve">Metoda formowania kolumn „od </w:t>
      </w:r>
      <w:r>
        <w:rPr>
          <w:rFonts w:ascii="Arial" w:hAnsi="Arial" w:cs="Arial"/>
          <w:sz w:val="22"/>
          <w:szCs w:val="22"/>
        </w:rPr>
        <w:t>dołu</w:t>
      </w:r>
      <w:r w:rsidRPr="00886305">
        <w:rPr>
          <w:rFonts w:ascii="Arial" w:hAnsi="Arial" w:cs="Arial"/>
          <w:sz w:val="22"/>
          <w:szCs w:val="22"/>
        </w:rPr>
        <w:t>” na sucho – metoda instalacji kolumn żwirowych, w której</w:t>
      </w:r>
      <w:r>
        <w:rPr>
          <w:rFonts w:ascii="Arial" w:hAnsi="Arial" w:cs="Arial"/>
          <w:sz w:val="22"/>
          <w:szCs w:val="22"/>
        </w:rPr>
        <w:t xml:space="preserve"> za pomocą wibratora wgłębnego</w:t>
      </w:r>
      <w:r w:rsidR="001F6344">
        <w:rPr>
          <w:rFonts w:ascii="Arial" w:hAnsi="Arial" w:cs="Arial"/>
          <w:sz w:val="22"/>
          <w:szCs w:val="22"/>
        </w:rPr>
        <w:t xml:space="preserve"> lub wibromłota (wibratora górnego)</w:t>
      </w:r>
      <w:r>
        <w:rPr>
          <w:rFonts w:ascii="Arial" w:hAnsi="Arial" w:cs="Arial"/>
          <w:sz w:val="22"/>
          <w:szCs w:val="22"/>
        </w:rPr>
        <w:t xml:space="preserve">, pod pływem wibracji, siły docisku oraz ewentualnie sprężonego powietrza tworzy się otwór w gruncie, następnie materiał </w:t>
      </w:r>
      <w:r w:rsidR="00283A52">
        <w:rPr>
          <w:rFonts w:ascii="Arial" w:hAnsi="Arial" w:cs="Arial"/>
          <w:sz w:val="22"/>
          <w:szCs w:val="22"/>
        </w:rPr>
        <w:t xml:space="preserve">kruszywowy </w:t>
      </w:r>
      <w:r>
        <w:rPr>
          <w:rFonts w:ascii="Arial" w:hAnsi="Arial" w:cs="Arial"/>
          <w:sz w:val="22"/>
          <w:szCs w:val="22"/>
        </w:rPr>
        <w:t>podawany jest</w:t>
      </w:r>
      <w:r w:rsidR="0064135F">
        <w:rPr>
          <w:rFonts w:ascii="Arial" w:hAnsi="Arial" w:cs="Arial"/>
          <w:sz w:val="22"/>
          <w:szCs w:val="22"/>
        </w:rPr>
        <w:t xml:space="preserve"> rdzeniowo</w:t>
      </w:r>
      <w:r>
        <w:rPr>
          <w:rFonts w:ascii="Arial" w:hAnsi="Arial" w:cs="Arial"/>
          <w:sz w:val="22"/>
          <w:szCs w:val="22"/>
        </w:rPr>
        <w:t xml:space="preserve"> za pomocą rury zintegrowanej z konstrukcja wibratora. Na poszczególnych odcinkach materiał jest odpowiednio </w:t>
      </w:r>
      <w:r w:rsidRPr="00886305">
        <w:rPr>
          <w:rFonts w:ascii="Arial" w:hAnsi="Arial" w:cs="Arial"/>
          <w:sz w:val="22"/>
          <w:szCs w:val="22"/>
        </w:rPr>
        <w:t>zagęszczany za pomocą wibracji</w:t>
      </w:r>
      <w:r>
        <w:rPr>
          <w:rFonts w:ascii="Arial" w:hAnsi="Arial" w:cs="Arial"/>
          <w:sz w:val="22"/>
          <w:szCs w:val="22"/>
        </w:rPr>
        <w:t xml:space="preserve"> oraz d</w:t>
      </w:r>
      <w:r w:rsidR="007A1C11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cisku.</w:t>
      </w:r>
    </w:p>
    <w:p w14:paraId="60B669A0" w14:textId="77777777" w:rsidR="00DC6CB5" w:rsidRDefault="00886305" w:rsidP="00310835">
      <w:pPr>
        <w:pStyle w:val="Default"/>
        <w:spacing w:after="240"/>
        <w:jc w:val="both"/>
        <w:rPr>
          <w:rFonts w:ascii="Arial" w:hAnsi="Arial" w:cs="Arial"/>
          <w:sz w:val="22"/>
          <w:szCs w:val="22"/>
        </w:rPr>
      </w:pPr>
      <w:r w:rsidRPr="00536F15">
        <w:rPr>
          <w:rFonts w:ascii="Arial" w:hAnsi="Arial" w:cs="Arial"/>
          <w:sz w:val="22"/>
          <w:szCs w:val="22"/>
        </w:rPr>
        <w:lastRenderedPageBreak/>
        <w:t>Metoda formowania kolumn</w:t>
      </w:r>
      <w:r w:rsidR="00536F15" w:rsidRPr="00536F15">
        <w:rPr>
          <w:rFonts w:ascii="Arial" w:hAnsi="Arial" w:cs="Arial"/>
          <w:sz w:val="22"/>
          <w:szCs w:val="22"/>
        </w:rPr>
        <w:t xml:space="preserve"> na mokro - </w:t>
      </w:r>
      <w:r w:rsidR="00536F15" w:rsidRPr="00886305">
        <w:rPr>
          <w:rFonts w:ascii="Arial" w:hAnsi="Arial" w:cs="Arial"/>
          <w:sz w:val="22"/>
          <w:szCs w:val="22"/>
        </w:rPr>
        <w:t>metoda instalacji kolumn żwirowych, w której</w:t>
      </w:r>
      <w:r w:rsidR="00536F15">
        <w:rPr>
          <w:rFonts w:ascii="Arial" w:hAnsi="Arial" w:cs="Arial"/>
          <w:sz w:val="22"/>
          <w:szCs w:val="22"/>
        </w:rPr>
        <w:t xml:space="preserve"> pod pływem podawanej wody tworzy się otwór</w:t>
      </w:r>
      <w:r w:rsidR="00310835">
        <w:rPr>
          <w:rFonts w:ascii="Arial" w:hAnsi="Arial" w:cs="Arial"/>
          <w:sz w:val="22"/>
          <w:szCs w:val="22"/>
        </w:rPr>
        <w:t xml:space="preserve">, następnie bezpośrednio do górnej części otworu, partiami, podawany jest materiał kruszywowy. Na poszczególnych odcinkach materiał jest odpowiednio </w:t>
      </w:r>
      <w:r w:rsidR="00310835" w:rsidRPr="00886305">
        <w:rPr>
          <w:rFonts w:ascii="Arial" w:hAnsi="Arial" w:cs="Arial"/>
          <w:sz w:val="22"/>
          <w:szCs w:val="22"/>
        </w:rPr>
        <w:t>zagęszczany za pomocą wibracji</w:t>
      </w:r>
      <w:r w:rsidR="00310835">
        <w:rPr>
          <w:rFonts w:ascii="Arial" w:hAnsi="Arial" w:cs="Arial"/>
          <w:sz w:val="22"/>
          <w:szCs w:val="22"/>
        </w:rPr>
        <w:t xml:space="preserve"> oraz d</w:t>
      </w:r>
      <w:r w:rsidR="007A1C11">
        <w:rPr>
          <w:rFonts w:ascii="Arial" w:hAnsi="Arial" w:cs="Arial"/>
          <w:sz w:val="22"/>
          <w:szCs w:val="22"/>
        </w:rPr>
        <w:t>o</w:t>
      </w:r>
      <w:r w:rsidR="00310835">
        <w:rPr>
          <w:rFonts w:ascii="Arial" w:hAnsi="Arial" w:cs="Arial"/>
          <w:sz w:val="22"/>
          <w:szCs w:val="22"/>
        </w:rPr>
        <w:t>cisku.</w:t>
      </w:r>
    </w:p>
    <w:p w14:paraId="50FF0759" w14:textId="77777777" w:rsidR="00886305" w:rsidRPr="008102C9" w:rsidRDefault="00133313" w:rsidP="00133313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8102C9">
        <w:rPr>
          <w:rFonts w:ascii="Arial" w:hAnsi="Arial" w:cs="Arial"/>
          <w:color w:val="auto"/>
          <w:sz w:val="22"/>
          <w:szCs w:val="22"/>
        </w:rPr>
        <w:t>Dopuszcza się stosowania innych metod wykonywania kolumn, pod warunkiem wykazania, że dana technologia umożliwia osiągnięcie parametrów projektowych kolumn.</w:t>
      </w:r>
    </w:p>
    <w:p w14:paraId="62C9D492" w14:textId="77777777" w:rsidR="00133313" w:rsidRPr="00886305" w:rsidRDefault="00133313" w:rsidP="00886305">
      <w:pPr>
        <w:pStyle w:val="Default"/>
      </w:pPr>
    </w:p>
    <w:p w14:paraId="73ECCCD0" w14:textId="77777777" w:rsidR="003A1E48" w:rsidRPr="002E5B25" w:rsidRDefault="003A1E48" w:rsidP="004A13A8">
      <w:pPr>
        <w:pStyle w:val="CM24"/>
        <w:spacing w:after="260" w:line="256" w:lineRule="atLeast"/>
        <w:rPr>
          <w:rFonts w:ascii="Arial" w:hAnsi="Arial" w:cs="Arial"/>
          <w:sz w:val="22"/>
          <w:szCs w:val="22"/>
        </w:rPr>
      </w:pPr>
      <w:r w:rsidRPr="002E5B25">
        <w:rPr>
          <w:rFonts w:ascii="Arial" w:hAnsi="Arial" w:cs="Arial"/>
          <w:b/>
          <w:bCs/>
          <w:sz w:val="22"/>
          <w:szCs w:val="22"/>
        </w:rPr>
        <w:t xml:space="preserve">1.5. Ogólne wymagania dotyczące robót. </w:t>
      </w:r>
    </w:p>
    <w:p w14:paraId="5E7A375B" w14:textId="77777777" w:rsidR="003A1E48" w:rsidRPr="002E5B25" w:rsidRDefault="003A1E48" w:rsidP="00133313">
      <w:pPr>
        <w:pStyle w:val="CM25"/>
        <w:spacing w:after="240" w:line="253" w:lineRule="atLeast"/>
        <w:jc w:val="both"/>
        <w:rPr>
          <w:rFonts w:ascii="Arial" w:hAnsi="Arial" w:cs="Arial"/>
          <w:sz w:val="22"/>
          <w:szCs w:val="22"/>
        </w:rPr>
      </w:pPr>
      <w:r w:rsidRPr="002E5B25">
        <w:rPr>
          <w:rFonts w:ascii="Arial" w:hAnsi="Arial" w:cs="Arial"/>
          <w:sz w:val="22"/>
          <w:szCs w:val="22"/>
        </w:rPr>
        <w:t xml:space="preserve">Wykonawca robót jest odpowiedzialny za jakość ich wykonania oraz za zgodność z </w:t>
      </w:r>
      <w:r w:rsidR="008E663B">
        <w:rPr>
          <w:rFonts w:ascii="Arial" w:hAnsi="Arial" w:cs="Arial"/>
          <w:sz w:val="22"/>
          <w:szCs w:val="22"/>
        </w:rPr>
        <w:t>D</w:t>
      </w:r>
      <w:r w:rsidRPr="002E5B25">
        <w:rPr>
          <w:rFonts w:ascii="Arial" w:hAnsi="Arial" w:cs="Arial"/>
          <w:sz w:val="22"/>
          <w:szCs w:val="22"/>
        </w:rPr>
        <w:t xml:space="preserve">okumentacją </w:t>
      </w:r>
      <w:r w:rsidR="008E663B">
        <w:rPr>
          <w:rFonts w:ascii="Arial" w:hAnsi="Arial" w:cs="Arial"/>
          <w:sz w:val="22"/>
          <w:szCs w:val="22"/>
        </w:rPr>
        <w:t>P</w:t>
      </w:r>
      <w:r w:rsidRPr="002E5B25">
        <w:rPr>
          <w:rFonts w:ascii="Arial" w:hAnsi="Arial" w:cs="Arial"/>
          <w:sz w:val="22"/>
          <w:szCs w:val="22"/>
        </w:rPr>
        <w:t xml:space="preserve">rojektową, </w:t>
      </w:r>
      <w:r w:rsidR="008E663B">
        <w:rPr>
          <w:rFonts w:ascii="Arial" w:hAnsi="Arial" w:cs="Arial"/>
          <w:sz w:val="22"/>
          <w:szCs w:val="22"/>
        </w:rPr>
        <w:t>Specyfikacją Techniczną</w:t>
      </w:r>
      <w:r w:rsidRPr="002E5B25">
        <w:rPr>
          <w:rFonts w:ascii="Arial" w:hAnsi="Arial" w:cs="Arial"/>
          <w:sz w:val="22"/>
          <w:szCs w:val="22"/>
        </w:rPr>
        <w:t xml:space="preserve"> i poleceniami przedstawiciela nadzoru robót ze strony Zamawiającego.  </w:t>
      </w:r>
    </w:p>
    <w:p w14:paraId="11AA7833" w14:textId="77777777" w:rsidR="003A1E48" w:rsidRPr="002E5B25" w:rsidRDefault="003A1E48" w:rsidP="00F34E88">
      <w:pPr>
        <w:pStyle w:val="CM24"/>
        <w:spacing w:after="210" w:line="253" w:lineRule="atLeast"/>
        <w:jc w:val="both"/>
        <w:rPr>
          <w:rFonts w:ascii="Arial" w:hAnsi="Arial" w:cs="Arial"/>
          <w:sz w:val="22"/>
          <w:szCs w:val="22"/>
        </w:rPr>
      </w:pPr>
      <w:r w:rsidRPr="002E5B25">
        <w:rPr>
          <w:rFonts w:ascii="Arial" w:hAnsi="Arial" w:cs="Arial"/>
          <w:sz w:val="22"/>
          <w:szCs w:val="22"/>
        </w:rPr>
        <w:t xml:space="preserve">1.5.1. Dokumentacja techniczna </w:t>
      </w:r>
    </w:p>
    <w:p w14:paraId="53D203B5" w14:textId="77777777" w:rsidR="003A1E48" w:rsidRPr="002E5B25" w:rsidRDefault="003A1E48" w:rsidP="00F34E88">
      <w:pPr>
        <w:pStyle w:val="CM24"/>
        <w:spacing w:after="260" w:line="256" w:lineRule="atLeast"/>
        <w:ind w:left="707"/>
        <w:jc w:val="both"/>
        <w:rPr>
          <w:rFonts w:ascii="Arial" w:hAnsi="Arial" w:cs="Arial"/>
          <w:sz w:val="22"/>
          <w:szCs w:val="22"/>
        </w:rPr>
      </w:pPr>
      <w:r w:rsidRPr="002E5B25">
        <w:rPr>
          <w:rFonts w:ascii="Arial" w:hAnsi="Arial" w:cs="Arial"/>
          <w:sz w:val="22"/>
          <w:szCs w:val="22"/>
        </w:rPr>
        <w:t xml:space="preserve">Dokumentacja techniczna, na podstawie której wykonuje się </w:t>
      </w:r>
      <w:r w:rsidR="00A01AB5">
        <w:rPr>
          <w:rFonts w:ascii="Arial" w:hAnsi="Arial" w:cs="Arial"/>
          <w:sz w:val="22"/>
          <w:szCs w:val="22"/>
        </w:rPr>
        <w:t>kolumny</w:t>
      </w:r>
      <w:r w:rsidRPr="002E5B25">
        <w:rPr>
          <w:rFonts w:ascii="Arial" w:hAnsi="Arial" w:cs="Arial"/>
          <w:sz w:val="22"/>
          <w:szCs w:val="22"/>
        </w:rPr>
        <w:t xml:space="preserve"> powinna w szczególności zawierać: </w:t>
      </w:r>
    </w:p>
    <w:p w14:paraId="3AE52606" w14:textId="77777777" w:rsidR="003A1E48" w:rsidRPr="002E5B25" w:rsidRDefault="003A1E48" w:rsidP="00F34E88">
      <w:pPr>
        <w:pStyle w:val="Default"/>
        <w:numPr>
          <w:ilvl w:val="0"/>
          <w:numId w:val="17"/>
        </w:numPr>
        <w:spacing w:after="199"/>
        <w:ind w:left="1440"/>
        <w:jc w:val="both"/>
        <w:rPr>
          <w:rFonts w:ascii="Arial" w:hAnsi="Arial" w:cs="Arial"/>
          <w:color w:val="auto"/>
          <w:sz w:val="22"/>
          <w:szCs w:val="22"/>
        </w:rPr>
      </w:pPr>
      <w:r w:rsidRPr="002E5B25">
        <w:rPr>
          <w:rFonts w:ascii="Arial" w:hAnsi="Arial" w:cs="Arial"/>
          <w:color w:val="auto"/>
          <w:sz w:val="22"/>
          <w:szCs w:val="22"/>
        </w:rPr>
        <w:t xml:space="preserve">plan instalacji podziemnych w miejscu budowy, dostępne informacje o istniejących fundamentach lub innych przeszkodach oraz, w razie potrzeby, wymagania dotyczące zabezpieczeń i sprawdzania w czasie robót rzeczywistego położenia urządzeń, </w:t>
      </w:r>
    </w:p>
    <w:p w14:paraId="03F083E8" w14:textId="77777777" w:rsidR="003A1E48" w:rsidRPr="002E5B25" w:rsidRDefault="003A1E48" w:rsidP="00F34E88">
      <w:pPr>
        <w:pStyle w:val="Default"/>
        <w:numPr>
          <w:ilvl w:val="0"/>
          <w:numId w:val="17"/>
        </w:numPr>
        <w:spacing w:after="199"/>
        <w:ind w:left="1440"/>
        <w:jc w:val="both"/>
        <w:rPr>
          <w:rFonts w:ascii="Arial" w:hAnsi="Arial" w:cs="Arial"/>
          <w:color w:val="auto"/>
          <w:sz w:val="22"/>
          <w:szCs w:val="22"/>
        </w:rPr>
      </w:pPr>
      <w:r w:rsidRPr="002E5B25">
        <w:rPr>
          <w:rFonts w:ascii="Arial" w:hAnsi="Arial" w:cs="Arial"/>
          <w:color w:val="auto"/>
          <w:sz w:val="22"/>
          <w:szCs w:val="22"/>
        </w:rPr>
        <w:t xml:space="preserve">dokumentację badań podłoża, podającą budowę geologiczną, parametry geotechniczne warstw gruntu, poziomy występowania i poziomy piezometryczne wód gruntowych, dane o przepuszczalności warstw oraz składzie chemicznym wód i agresywności środowiska,  </w:t>
      </w:r>
    </w:p>
    <w:p w14:paraId="3D0118F3" w14:textId="77777777" w:rsidR="003A1E48" w:rsidRPr="002E5B25" w:rsidRDefault="003A1E48" w:rsidP="00F34E88">
      <w:pPr>
        <w:pStyle w:val="Default"/>
        <w:numPr>
          <w:ilvl w:val="0"/>
          <w:numId w:val="17"/>
        </w:numPr>
        <w:ind w:left="1440"/>
        <w:jc w:val="both"/>
        <w:rPr>
          <w:rFonts w:ascii="Arial" w:hAnsi="Arial" w:cs="Arial"/>
          <w:color w:val="auto"/>
          <w:sz w:val="22"/>
          <w:szCs w:val="22"/>
        </w:rPr>
      </w:pPr>
      <w:r w:rsidRPr="002E5B25">
        <w:rPr>
          <w:rFonts w:ascii="Arial" w:hAnsi="Arial" w:cs="Arial"/>
          <w:color w:val="auto"/>
          <w:sz w:val="22"/>
          <w:szCs w:val="22"/>
        </w:rPr>
        <w:t xml:space="preserve">aktualne dane topograficzne (rzędne i spadki terenu, położenie osi głównych, rzędna poziomu roboczego), warunki terenowe i wynikające z nich ograniczenia, warunki i ograniczenia środowiskowe oraz inne informacje mogące mieć wpływ na roboty </w:t>
      </w:r>
      <w:proofErr w:type="spellStart"/>
      <w:r w:rsidR="008E663B">
        <w:rPr>
          <w:rFonts w:ascii="Arial" w:hAnsi="Arial" w:cs="Arial"/>
          <w:color w:val="auto"/>
          <w:sz w:val="22"/>
          <w:szCs w:val="22"/>
        </w:rPr>
        <w:t>wzmocnieniowe</w:t>
      </w:r>
      <w:proofErr w:type="spellEnd"/>
      <w:r w:rsidR="008E663B">
        <w:rPr>
          <w:rFonts w:ascii="Arial" w:hAnsi="Arial" w:cs="Arial"/>
          <w:color w:val="auto"/>
          <w:sz w:val="22"/>
          <w:szCs w:val="22"/>
        </w:rPr>
        <w:t>.</w:t>
      </w:r>
      <w:r w:rsidRPr="002E5B25">
        <w:rPr>
          <w:rFonts w:ascii="Arial" w:hAnsi="Arial" w:cs="Arial"/>
          <w:color w:val="auto"/>
          <w:sz w:val="22"/>
          <w:szCs w:val="22"/>
        </w:rPr>
        <w:t xml:space="preserve">  </w:t>
      </w:r>
    </w:p>
    <w:p w14:paraId="6E26E88F" w14:textId="77777777" w:rsidR="003A1E48" w:rsidRPr="002E5B25" w:rsidRDefault="003A1E48" w:rsidP="00F34E88">
      <w:pPr>
        <w:pStyle w:val="Default"/>
        <w:ind w:left="720"/>
        <w:jc w:val="both"/>
        <w:rPr>
          <w:rFonts w:ascii="Arial" w:hAnsi="Arial" w:cs="Arial"/>
          <w:color w:val="auto"/>
          <w:sz w:val="22"/>
          <w:szCs w:val="22"/>
        </w:rPr>
      </w:pPr>
    </w:p>
    <w:p w14:paraId="65B49E53" w14:textId="77777777" w:rsidR="003A1E48" w:rsidRPr="002E5B25" w:rsidRDefault="003A1E48" w:rsidP="00F34E88">
      <w:pPr>
        <w:pStyle w:val="CM24"/>
        <w:spacing w:after="210" w:line="253" w:lineRule="atLeast"/>
        <w:jc w:val="both"/>
        <w:rPr>
          <w:rFonts w:ascii="Arial" w:hAnsi="Arial" w:cs="Arial"/>
          <w:sz w:val="22"/>
          <w:szCs w:val="22"/>
        </w:rPr>
      </w:pPr>
      <w:r w:rsidRPr="002E5B25">
        <w:rPr>
          <w:rFonts w:ascii="Arial" w:hAnsi="Arial" w:cs="Arial"/>
          <w:sz w:val="22"/>
          <w:szCs w:val="22"/>
        </w:rPr>
        <w:t xml:space="preserve">1.5.2. Kierownictwo i nadzór robót </w:t>
      </w:r>
    </w:p>
    <w:p w14:paraId="5D2AB10A" w14:textId="77777777" w:rsidR="003A1E48" w:rsidRPr="002E5B25" w:rsidRDefault="003A1E48" w:rsidP="00F34E88">
      <w:pPr>
        <w:pStyle w:val="CM24"/>
        <w:spacing w:after="260" w:line="256" w:lineRule="atLeast"/>
        <w:ind w:left="707"/>
        <w:jc w:val="both"/>
        <w:rPr>
          <w:rFonts w:ascii="Arial" w:hAnsi="Arial" w:cs="Arial"/>
          <w:sz w:val="22"/>
          <w:szCs w:val="22"/>
        </w:rPr>
      </w:pPr>
      <w:r w:rsidRPr="002E5B25">
        <w:rPr>
          <w:rFonts w:ascii="Arial" w:hAnsi="Arial" w:cs="Arial"/>
          <w:sz w:val="22"/>
          <w:szCs w:val="22"/>
        </w:rPr>
        <w:t xml:space="preserve">W czasie robót należy zapewnić dozór techniczny ze strony </w:t>
      </w:r>
      <w:r w:rsidR="008E663B">
        <w:rPr>
          <w:rFonts w:ascii="Arial" w:hAnsi="Arial" w:cs="Arial"/>
          <w:sz w:val="22"/>
          <w:szCs w:val="22"/>
        </w:rPr>
        <w:t>W</w:t>
      </w:r>
      <w:r w:rsidRPr="002E5B25">
        <w:rPr>
          <w:rFonts w:ascii="Arial" w:hAnsi="Arial" w:cs="Arial"/>
          <w:sz w:val="22"/>
          <w:szCs w:val="22"/>
        </w:rPr>
        <w:t xml:space="preserve">ykonawcy i nadzór ze strony </w:t>
      </w:r>
      <w:r w:rsidR="008E663B">
        <w:rPr>
          <w:rFonts w:ascii="Arial" w:hAnsi="Arial" w:cs="Arial"/>
          <w:sz w:val="22"/>
          <w:szCs w:val="22"/>
        </w:rPr>
        <w:t>Z</w:t>
      </w:r>
      <w:r w:rsidRPr="002E5B25">
        <w:rPr>
          <w:rFonts w:ascii="Arial" w:hAnsi="Arial" w:cs="Arial"/>
          <w:sz w:val="22"/>
          <w:szCs w:val="22"/>
        </w:rPr>
        <w:t xml:space="preserve">amawiającego. Niezbędna jest obecność odpowiedzialnego kierownika robót lub jego kompetentnego zastępcy. </w:t>
      </w:r>
    </w:p>
    <w:p w14:paraId="49D6B322" w14:textId="77777777" w:rsidR="003A1E48" w:rsidRPr="002E5B25" w:rsidRDefault="003A1E48" w:rsidP="00F34E88">
      <w:pPr>
        <w:pStyle w:val="CM24"/>
        <w:spacing w:after="210" w:line="253" w:lineRule="atLeast"/>
        <w:jc w:val="both"/>
        <w:rPr>
          <w:rFonts w:ascii="Arial" w:hAnsi="Arial" w:cs="Arial"/>
          <w:sz w:val="22"/>
          <w:szCs w:val="22"/>
        </w:rPr>
      </w:pPr>
      <w:r w:rsidRPr="002E5B25">
        <w:rPr>
          <w:rFonts w:ascii="Arial" w:hAnsi="Arial" w:cs="Arial"/>
          <w:sz w:val="22"/>
          <w:szCs w:val="22"/>
        </w:rPr>
        <w:t xml:space="preserve">1.5.3. Zgodność z dokumentacją </w:t>
      </w:r>
    </w:p>
    <w:p w14:paraId="4CA30BC6" w14:textId="77777777" w:rsidR="003A1E48" w:rsidRPr="002E5B25" w:rsidRDefault="00A01AB5" w:rsidP="00F34E88">
      <w:pPr>
        <w:pStyle w:val="CM24"/>
        <w:spacing w:after="260" w:line="256" w:lineRule="atLeast"/>
        <w:ind w:left="70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Kolumny</w:t>
      </w:r>
      <w:r w:rsidR="003A1E48" w:rsidRPr="002E5B25">
        <w:rPr>
          <w:rFonts w:ascii="Arial" w:hAnsi="Arial" w:cs="Arial"/>
          <w:sz w:val="22"/>
          <w:szCs w:val="22"/>
        </w:rPr>
        <w:t xml:space="preserve"> żwirowe należy wykonać zgodnie z wymaganiami </w:t>
      </w:r>
      <w:r>
        <w:rPr>
          <w:rFonts w:ascii="Arial" w:hAnsi="Arial" w:cs="Arial"/>
          <w:sz w:val="22"/>
          <w:szCs w:val="22"/>
        </w:rPr>
        <w:t>d</w:t>
      </w:r>
      <w:r w:rsidR="003A1E48" w:rsidRPr="002E5B25">
        <w:rPr>
          <w:rFonts w:ascii="Arial" w:hAnsi="Arial" w:cs="Arial"/>
          <w:sz w:val="22"/>
          <w:szCs w:val="22"/>
        </w:rPr>
        <w:t xml:space="preserve">okumentacji </w:t>
      </w:r>
      <w:r>
        <w:rPr>
          <w:rFonts w:ascii="Arial" w:hAnsi="Arial" w:cs="Arial"/>
          <w:sz w:val="22"/>
          <w:szCs w:val="22"/>
        </w:rPr>
        <w:t>t</w:t>
      </w:r>
      <w:r w:rsidR="003A1E48" w:rsidRPr="002E5B25">
        <w:rPr>
          <w:rFonts w:ascii="Arial" w:hAnsi="Arial" w:cs="Arial"/>
          <w:sz w:val="22"/>
          <w:szCs w:val="22"/>
        </w:rPr>
        <w:t xml:space="preserve">echnicznej. W przypadku stwierdzenia niezgodności warunków gruntowych z podanymi w dokumentacji lub w przypadku innych nieprzewidzianych okoliczności, należy powiadomić projektanta oraz przeanalizować potrzebę odpowiednich zmian konstrukcji i sposobu wykonania robót.  </w:t>
      </w:r>
    </w:p>
    <w:p w14:paraId="26077E67" w14:textId="77777777" w:rsidR="003A1E48" w:rsidRPr="002E5B25" w:rsidRDefault="003A1E48" w:rsidP="00F34E88">
      <w:pPr>
        <w:pStyle w:val="CM24"/>
        <w:spacing w:after="210" w:line="253" w:lineRule="atLeast"/>
        <w:jc w:val="both"/>
        <w:rPr>
          <w:rFonts w:ascii="Arial" w:hAnsi="Arial" w:cs="Arial"/>
          <w:sz w:val="22"/>
          <w:szCs w:val="22"/>
        </w:rPr>
      </w:pPr>
      <w:r w:rsidRPr="002E5B25">
        <w:rPr>
          <w:rFonts w:ascii="Arial" w:hAnsi="Arial" w:cs="Arial"/>
          <w:sz w:val="22"/>
          <w:szCs w:val="22"/>
        </w:rPr>
        <w:t xml:space="preserve">1.5.4. Inne wymagania </w:t>
      </w:r>
    </w:p>
    <w:p w14:paraId="0888F63C" w14:textId="77777777" w:rsidR="003A1E48" w:rsidRPr="002E5B25" w:rsidRDefault="003A1E48" w:rsidP="00F34E88">
      <w:pPr>
        <w:pStyle w:val="Default"/>
        <w:spacing w:after="2622" w:line="256" w:lineRule="atLeast"/>
        <w:ind w:left="709"/>
        <w:jc w:val="both"/>
        <w:rPr>
          <w:rFonts w:ascii="Arial" w:hAnsi="Arial" w:cs="Arial"/>
          <w:color w:val="auto"/>
          <w:sz w:val="22"/>
          <w:szCs w:val="22"/>
        </w:rPr>
      </w:pPr>
      <w:r w:rsidRPr="002E5B25">
        <w:rPr>
          <w:rFonts w:ascii="Arial" w:hAnsi="Arial" w:cs="Arial"/>
          <w:color w:val="auto"/>
          <w:sz w:val="22"/>
          <w:szCs w:val="22"/>
        </w:rPr>
        <w:t xml:space="preserve">W kwestiach nie będących przedmiotem specyfikacji, należy przestrzegać wymagań dla robót ogólnobudowlanych oraz norm, przepisów BHP i innych dokumentów dla odpowiednich rodzajów robót. </w:t>
      </w:r>
    </w:p>
    <w:p w14:paraId="095B13D9" w14:textId="77777777" w:rsidR="003A1E48" w:rsidRPr="0006147C" w:rsidRDefault="003A1E48" w:rsidP="004A13A8">
      <w:pPr>
        <w:pStyle w:val="CM23"/>
        <w:pageBreakBefore/>
        <w:spacing w:after="240"/>
        <w:rPr>
          <w:rFonts w:ascii="Arial" w:hAnsi="Arial" w:cs="Arial"/>
          <w:sz w:val="28"/>
          <w:szCs w:val="28"/>
        </w:rPr>
      </w:pPr>
      <w:r w:rsidRPr="0006147C">
        <w:rPr>
          <w:rFonts w:ascii="Arial" w:hAnsi="Arial" w:cs="Arial"/>
          <w:b/>
          <w:bCs/>
          <w:sz w:val="28"/>
          <w:szCs w:val="28"/>
        </w:rPr>
        <w:lastRenderedPageBreak/>
        <w:t xml:space="preserve">2. MATERIAŁY </w:t>
      </w:r>
    </w:p>
    <w:p w14:paraId="06151A37" w14:textId="77777777" w:rsidR="0006147C" w:rsidRDefault="0006147C" w:rsidP="0006147C">
      <w:pPr>
        <w:pStyle w:val="CM24"/>
        <w:spacing w:after="260" w:line="253" w:lineRule="atLeast"/>
        <w:jc w:val="both"/>
        <w:rPr>
          <w:rFonts w:ascii="Arial" w:hAnsi="Arial" w:cs="Arial"/>
          <w:sz w:val="22"/>
          <w:szCs w:val="22"/>
        </w:rPr>
      </w:pPr>
      <w:r w:rsidRPr="0006147C">
        <w:rPr>
          <w:rFonts w:ascii="Arial" w:hAnsi="Arial" w:cs="Arial"/>
          <w:sz w:val="22"/>
          <w:szCs w:val="22"/>
        </w:rPr>
        <w:t xml:space="preserve">Do wykonywania kolumn żwirowych można stosować kruszywo </w:t>
      </w:r>
      <w:r w:rsidR="00283A52">
        <w:rPr>
          <w:rFonts w:ascii="Arial" w:hAnsi="Arial" w:cs="Arial"/>
          <w:sz w:val="22"/>
          <w:szCs w:val="22"/>
        </w:rPr>
        <w:t xml:space="preserve">lub mieszanki kruszyw </w:t>
      </w:r>
      <w:r w:rsidRPr="0006147C">
        <w:rPr>
          <w:rFonts w:ascii="Arial" w:hAnsi="Arial" w:cs="Arial"/>
          <w:sz w:val="22"/>
          <w:szCs w:val="22"/>
        </w:rPr>
        <w:t>naturaln</w:t>
      </w:r>
      <w:r w:rsidR="00EA02EA">
        <w:rPr>
          <w:rFonts w:ascii="Arial" w:hAnsi="Arial" w:cs="Arial"/>
          <w:sz w:val="22"/>
          <w:szCs w:val="22"/>
        </w:rPr>
        <w:t>ych</w:t>
      </w:r>
      <w:r w:rsidRPr="0006147C">
        <w:rPr>
          <w:rFonts w:ascii="Arial" w:hAnsi="Arial" w:cs="Arial"/>
          <w:sz w:val="22"/>
          <w:szCs w:val="22"/>
        </w:rPr>
        <w:t xml:space="preserve"> płukan</w:t>
      </w:r>
      <w:r w:rsidR="00EA02EA">
        <w:rPr>
          <w:rFonts w:ascii="Arial" w:hAnsi="Arial" w:cs="Arial"/>
          <w:sz w:val="22"/>
          <w:szCs w:val="22"/>
        </w:rPr>
        <w:t>ych</w:t>
      </w:r>
      <w:r w:rsidRPr="0006147C">
        <w:rPr>
          <w:rFonts w:ascii="Arial" w:hAnsi="Arial" w:cs="Arial"/>
          <w:sz w:val="22"/>
          <w:szCs w:val="22"/>
        </w:rPr>
        <w:t xml:space="preserve"> lub łaman</w:t>
      </w:r>
      <w:r w:rsidR="00EA02EA">
        <w:rPr>
          <w:rFonts w:ascii="Arial" w:hAnsi="Arial" w:cs="Arial"/>
          <w:sz w:val="22"/>
          <w:szCs w:val="22"/>
        </w:rPr>
        <w:t>ych</w:t>
      </w:r>
      <w:r w:rsidRPr="0006147C">
        <w:rPr>
          <w:rFonts w:ascii="Arial" w:hAnsi="Arial" w:cs="Arial"/>
          <w:sz w:val="22"/>
          <w:szCs w:val="22"/>
        </w:rPr>
        <w:t xml:space="preserve">. Dopuszcza się stosowanie kruszywa odzyskowego posiadającego atest do stosowania w budownictwie oraz spełniającego kryteria </w:t>
      </w:r>
      <w:proofErr w:type="spellStart"/>
      <w:r w:rsidRPr="0006147C">
        <w:rPr>
          <w:rFonts w:ascii="Arial" w:hAnsi="Arial" w:cs="Arial"/>
          <w:sz w:val="22"/>
          <w:szCs w:val="22"/>
        </w:rPr>
        <w:t>z</w:t>
      </w:r>
      <w:r w:rsidR="00A94CCC">
        <w:rPr>
          <w:rFonts w:ascii="Arial" w:hAnsi="Arial" w:cs="Arial"/>
          <w:sz w:val="22"/>
          <w:szCs w:val="22"/>
        </w:rPr>
        <w:t>agę</w:t>
      </w:r>
      <w:r w:rsidRPr="0006147C">
        <w:rPr>
          <w:rFonts w:ascii="Arial" w:hAnsi="Arial" w:cs="Arial"/>
          <w:sz w:val="22"/>
          <w:szCs w:val="22"/>
        </w:rPr>
        <w:t>szczalności</w:t>
      </w:r>
      <w:proofErr w:type="spellEnd"/>
      <w:r w:rsidRPr="0006147C">
        <w:rPr>
          <w:rFonts w:ascii="Arial" w:hAnsi="Arial" w:cs="Arial"/>
          <w:sz w:val="22"/>
          <w:szCs w:val="22"/>
        </w:rPr>
        <w:t>, odporności na rozdrabnianie, mrozoodporności oraz trwałości</w:t>
      </w:r>
      <w:r w:rsidR="00543381">
        <w:rPr>
          <w:rFonts w:ascii="Arial" w:hAnsi="Arial" w:cs="Arial"/>
          <w:sz w:val="22"/>
          <w:szCs w:val="22"/>
        </w:rPr>
        <w:t xml:space="preserve"> i</w:t>
      </w:r>
      <w:r w:rsidRPr="0006147C">
        <w:rPr>
          <w:rFonts w:ascii="Arial" w:hAnsi="Arial" w:cs="Arial"/>
          <w:sz w:val="22"/>
          <w:szCs w:val="22"/>
        </w:rPr>
        <w:t xml:space="preserve"> neutralności chemicznej</w:t>
      </w:r>
      <w:r w:rsidR="00A94CCC">
        <w:rPr>
          <w:rFonts w:ascii="Arial" w:hAnsi="Arial" w:cs="Arial"/>
          <w:sz w:val="22"/>
          <w:szCs w:val="22"/>
        </w:rPr>
        <w:t xml:space="preserve">. Kruszywa muszą być </w:t>
      </w:r>
      <w:r w:rsidRPr="0006147C">
        <w:rPr>
          <w:rFonts w:ascii="Arial" w:hAnsi="Arial" w:cs="Arial"/>
          <w:sz w:val="22"/>
          <w:szCs w:val="22"/>
        </w:rPr>
        <w:t xml:space="preserve">pozbawione zanieczyszczeń obcych jak drewno, szkło, plastik i inne. </w:t>
      </w:r>
      <w:r w:rsidR="00543381">
        <w:rPr>
          <w:rFonts w:ascii="Arial" w:hAnsi="Arial" w:cs="Arial"/>
          <w:sz w:val="22"/>
          <w:szCs w:val="22"/>
        </w:rPr>
        <w:t>Kruszywo lub m</w:t>
      </w:r>
      <w:r>
        <w:rPr>
          <w:rFonts w:ascii="Arial" w:hAnsi="Arial" w:cs="Arial"/>
          <w:sz w:val="22"/>
          <w:szCs w:val="22"/>
        </w:rPr>
        <w:t>ieszanka kruszyw powinna spełniać wymagania określone w dokumentacji projektowej oraz być dostosowana do technologii wykonywania kolumn żwirowych.</w:t>
      </w:r>
    </w:p>
    <w:p w14:paraId="729B742A" w14:textId="77777777" w:rsidR="0006147C" w:rsidRDefault="0006147C" w:rsidP="0006147C">
      <w:pPr>
        <w:pStyle w:val="CM24"/>
        <w:spacing w:after="260" w:line="253" w:lineRule="atLeast"/>
        <w:jc w:val="both"/>
        <w:rPr>
          <w:rFonts w:ascii="Arial" w:hAnsi="Arial" w:cs="Arial"/>
          <w:sz w:val="22"/>
          <w:szCs w:val="22"/>
        </w:rPr>
      </w:pPr>
      <w:r w:rsidRPr="0006147C">
        <w:rPr>
          <w:rFonts w:ascii="Arial" w:hAnsi="Arial" w:cs="Arial"/>
          <w:sz w:val="22"/>
          <w:szCs w:val="22"/>
        </w:rPr>
        <w:t xml:space="preserve">Najczęściej wykonuje się kolumny z mieszanki kruszyw, pospółki i piasku. W przypadku stosowania </w:t>
      </w:r>
      <w:r w:rsidR="001F6344">
        <w:rPr>
          <w:rFonts w:ascii="Arial" w:hAnsi="Arial" w:cs="Arial"/>
          <w:sz w:val="22"/>
          <w:szCs w:val="22"/>
        </w:rPr>
        <w:t>metody od dołu</w:t>
      </w:r>
      <w:r w:rsidRPr="0006147C">
        <w:rPr>
          <w:rFonts w:ascii="Arial" w:hAnsi="Arial" w:cs="Arial"/>
          <w:sz w:val="22"/>
          <w:szCs w:val="22"/>
        </w:rPr>
        <w:t>, wprowadza się górne ograniczenie średnicy ziarna do ok.</w:t>
      </w:r>
      <w:r w:rsidR="007A1C11">
        <w:rPr>
          <w:rFonts w:ascii="Arial" w:hAnsi="Arial" w:cs="Arial"/>
          <w:sz w:val="22"/>
          <w:szCs w:val="22"/>
        </w:rPr>
        <w:t xml:space="preserve"> </w:t>
      </w:r>
      <w:r w:rsidRPr="0006147C">
        <w:rPr>
          <w:rFonts w:ascii="Arial" w:hAnsi="Arial" w:cs="Arial"/>
          <w:sz w:val="22"/>
          <w:szCs w:val="22"/>
        </w:rPr>
        <w:t>40mm</w:t>
      </w:r>
      <w:r w:rsidR="00543381">
        <w:rPr>
          <w:rFonts w:ascii="Arial" w:hAnsi="Arial" w:cs="Arial"/>
          <w:sz w:val="22"/>
          <w:szCs w:val="22"/>
        </w:rPr>
        <w:t xml:space="preserve">, z uwagi na wymiar rury do podawania </w:t>
      </w:r>
      <w:r w:rsidR="00283A52">
        <w:rPr>
          <w:rFonts w:ascii="Arial" w:hAnsi="Arial" w:cs="Arial"/>
          <w:sz w:val="22"/>
          <w:szCs w:val="22"/>
        </w:rPr>
        <w:t xml:space="preserve">materiału </w:t>
      </w:r>
      <w:r w:rsidR="00543381">
        <w:rPr>
          <w:rFonts w:ascii="Arial" w:hAnsi="Arial" w:cs="Arial"/>
          <w:sz w:val="22"/>
          <w:szCs w:val="22"/>
        </w:rPr>
        <w:t>kruszyw</w:t>
      </w:r>
      <w:r w:rsidR="00283A52">
        <w:rPr>
          <w:rFonts w:ascii="Arial" w:hAnsi="Arial" w:cs="Arial"/>
          <w:sz w:val="22"/>
          <w:szCs w:val="22"/>
        </w:rPr>
        <w:t>owego</w:t>
      </w:r>
      <w:r w:rsidR="00543381">
        <w:rPr>
          <w:rFonts w:ascii="Arial" w:hAnsi="Arial" w:cs="Arial"/>
          <w:sz w:val="22"/>
          <w:szCs w:val="22"/>
        </w:rPr>
        <w:t xml:space="preserve">. </w:t>
      </w:r>
      <w:r w:rsidRPr="0006147C">
        <w:rPr>
          <w:rFonts w:ascii="Arial" w:hAnsi="Arial" w:cs="Arial"/>
          <w:sz w:val="22"/>
          <w:szCs w:val="22"/>
        </w:rPr>
        <w:t>Dla uzyskania odpowiedniego zagęszczania kolumn, materiał powinien mieć możliwie ciąg</w:t>
      </w:r>
      <w:r>
        <w:rPr>
          <w:rFonts w:ascii="Arial" w:hAnsi="Arial" w:cs="Arial"/>
          <w:sz w:val="22"/>
          <w:szCs w:val="22"/>
        </w:rPr>
        <w:t>ł</w:t>
      </w:r>
      <w:r w:rsidRPr="0006147C">
        <w:rPr>
          <w:rFonts w:ascii="Arial" w:hAnsi="Arial" w:cs="Arial"/>
          <w:sz w:val="22"/>
          <w:szCs w:val="22"/>
        </w:rPr>
        <w:t xml:space="preserve">ą krzywą uziarnienia, </w:t>
      </w:r>
      <w:r w:rsidR="00543381">
        <w:rPr>
          <w:rFonts w:ascii="Arial" w:hAnsi="Arial" w:cs="Arial"/>
          <w:sz w:val="22"/>
          <w:szCs w:val="22"/>
        </w:rPr>
        <w:t xml:space="preserve">stopień różnoziarnistości nie mniejszy niż 5 </w:t>
      </w:r>
      <w:r w:rsidRPr="0006147C">
        <w:rPr>
          <w:rFonts w:ascii="Arial" w:hAnsi="Arial" w:cs="Arial"/>
          <w:sz w:val="22"/>
          <w:szCs w:val="22"/>
        </w:rPr>
        <w:t>oraz zawartość frakcji pylastej poniżej 5% masy.</w:t>
      </w:r>
    </w:p>
    <w:p w14:paraId="50C45456" w14:textId="77777777" w:rsidR="0006147C" w:rsidRPr="00A94CCC" w:rsidRDefault="00A94CCC" w:rsidP="0006147C">
      <w:pPr>
        <w:pStyle w:val="Default"/>
        <w:rPr>
          <w:rFonts w:ascii="Arial" w:hAnsi="Arial" w:cs="Arial"/>
          <w:sz w:val="22"/>
          <w:szCs w:val="22"/>
        </w:rPr>
      </w:pPr>
      <w:r w:rsidRPr="00A94CCC">
        <w:rPr>
          <w:rFonts w:ascii="Arial" w:hAnsi="Arial" w:cs="Arial"/>
          <w:sz w:val="22"/>
          <w:szCs w:val="22"/>
        </w:rPr>
        <w:t>Przykładowy skład mieszanki kruszyw:</w:t>
      </w:r>
    </w:p>
    <w:p w14:paraId="16E4426F" w14:textId="77777777" w:rsidR="00A94CCC" w:rsidRPr="00A94CCC" w:rsidRDefault="00A94CCC" w:rsidP="00A94CCC">
      <w:pPr>
        <w:pStyle w:val="Default"/>
        <w:numPr>
          <w:ilvl w:val="0"/>
          <w:numId w:val="34"/>
        </w:numPr>
        <w:rPr>
          <w:rFonts w:ascii="Arial" w:hAnsi="Arial" w:cs="Arial"/>
          <w:sz w:val="22"/>
          <w:szCs w:val="22"/>
        </w:rPr>
      </w:pPr>
      <w:r w:rsidRPr="00A94CCC">
        <w:rPr>
          <w:rFonts w:ascii="Arial" w:hAnsi="Arial" w:cs="Arial"/>
          <w:sz w:val="22"/>
          <w:szCs w:val="22"/>
        </w:rPr>
        <w:t>frakcja 16-31,5 (40) mm</w:t>
      </w:r>
      <w:r w:rsidRPr="00A94CCC">
        <w:rPr>
          <w:rFonts w:ascii="Arial" w:hAnsi="Arial" w:cs="Arial"/>
          <w:sz w:val="22"/>
          <w:szCs w:val="22"/>
        </w:rPr>
        <w:tab/>
        <w:t>-</w:t>
      </w:r>
      <w:r w:rsidRPr="00A94CCC">
        <w:rPr>
          <w:rFonts w:ascii="Arial" w:hAnsi="Arial" w:cs="Arial"/>
          <w:sz w:val="22"/>
          <w:szCs w:val="22"/>
        </w:rPr>
        <w:tab/>
        <w:t>40% ± 10%</w:t>
      </w:r>
    </w:p>
    <w:p w14:paraId="4DD551F9" w14:textId="77777777" w:rsidR="00A94CCC" w:rsidRPr="00A94CCC" w:rsidRDefault="00A94CCC" w:rsidP="00A94CCC">
      <w:pPr>
        <w:pStyle w:val="Default"/>
        <w:numPr>
          <w:ilvl w:val="0"/>
          <w:numId w:val="34"/>
        </w:numPr>
        <w:rPr>
          <w:rFonts w:ascii="Arial" w:hAnsi="Arial" w:cs="Arial"/>
          <w:sz w:val="22"/>
          <w:szCs w:val="22"/>
        </w:rPr>
      </w:pPr>
      <w:r w:rsidRPr="00A94CCC">
        <w:rPr>
          <w:rFonts w:ascii="Arial" w:hAnsi="Arial" w:cs="Arial"/>
          <w:sz w:val="22"/>
          <w:szCs w:val="22"/>
        </w:rPr>
        <w:t>frakcja 0-16 mm</w:t>
      </w:r>
      <w:r w:rsidRPr="00A94CCC">
        <w:rPr>
          <w:rFonts w:ascii="Arial" w:hAnsi="Arial" w:cs="Arial"/>
          <w:sz w:val="22"/>
          <w:szCs w:val="22"/>
        </w:rPr>
        <w:tab/>
      </w:r>
      <w:r w:rsidRPr="00A94CCC">
        <w:rPr>
          <w:rFonts w:ascii="Arial" w:hAnsi="Arial" w:cs="Arial"/>
          <w:sz w:val="22"/>
          <w:szCs w:val="22"/>
        </w:rPr>
        <w:tab/>
        <w:t>-</w:t>
      </w:r>
      <w:r w:rsidRPr="00A94CCC">
        <w:rPr>
          <w:rFonts w:ascii="Arial" w:hAnsi="Arial" w:cs="Arial"/>
          <w:sz w:val="22"/>
          <w:szCs w:val="22"/>
        </w:rPr>
        <w:tab/>
        <w:t>60% ± 10%</w:t>
      </w:r>
    </w:p>
    <w:p w14:paraId="0BB69966" w14:textId="77777777" w:rsidR="00A94CCC" w:rsidRPr="0006147C" w:rsidRDefault="00A94CCC" w:rsidP="00A94CCC">
      <w:pPr>
        <w:pStyle w:val="Default"/>
        <w:ind w:left="720"/>
      </w:pPr>
    </w:p>
    <w:p w14:paraId="77278CA8" w14:textId="77777777" w:rsidR="003A1E48" w:rsidRPr="00F34E88" w:rsidRDefault="00A94CCC" w:rsidP="00A94CCC">
      <w:pPr>
        <w:pStyle w:val="CM24"/>
        <w:spacing w:after="260" w:line="253" w:lineRule="atLeast"/>
        <w:jc w:val="both"/>
        <w:rPr>
          <w:rFonts w:ascii="Arial" w:hAnsi="Arial" w:cs="Arial"/>
          <w:sz w:val="22"/>
          <w:szCs w:val="22"/>
        </w:rPr>
      </w:pPr>
      <w:r w:rsidRPr="00A94CCC">
        <w:rPr>
          <w:rFonts w:ascii="Arial" w:hAnsi="Arial" w:cs="Arial"/>
          <w:sz w:val="22"/>
          <w:szCs w:val="22"/>
        </w:rPr>
        <w:t xml:space="preserve">Rodzaj i skład </w:t>
      </w:r>
      <w:r w:rsidR="00283A52">
        <w:rPr>
          <w:rFonts w:ascii="Arial" w:hAnsi="Arial" w:cs="Arial"/>
          <w:sz w:val="22"/>
          <w:szCs w:val="22"/>
        </w:rPr>
        <w:t xml:space="preserve">materiału </w:t>
      </w:r>
      <w:r w:rsidRPr="00A94CCC">
        <w:rPr>
          <w:rFonts w:ascii="Arial" w:hAnsi="Arial" w:cs="Arial"/>
          <w:sz w:val="22"/>
          <w:szCs w:val="22"/>
        </w:rPr>
        <w:t>kruszyw</w:t>
      </w:r>
      <w:r w:rsidR="00283A52">
        <w:rPr>
          <w:rFonts w:ascii="Arial" w:hAnsi="Arial" w:cs="Arial"/>
          <w:sz w:val="22"/>
          <w:szCs w:val="22"/>
        </w:rPr>
        <w:t>owego</w:t>
      </w:r>
      <w:r w:rsidRPr="00A94CCC">
        <w:rPr>
          <w:rFonts w:ascii="Arial" w:hAnsi="Arial" w:cs="Arial"/>
          <w:sz w:val="22"/>
          <w:szCs w:val="22"/>
        </w:rPr>
        <w:t xml:space="preserve"> do wykonywania kolumn żwirowych podlega akceptacji </w:t>
      </w:r>
      <w:r w:rsidR="00543381">
        <w:rPr>
          <w:rFonts w:ascii="Arial" w:hAnsi="Arial" w:cs="Arial"/>
          <w:sz w:val="22"/>
          <w:szCs w:val="22"/>
        </w:rPr>
        <w:t>N</w:t>
      </w:r>
      <w:r w:rsidRPr="00A94CCC">
        <w:rPr>
          <w:rFonts w:ascii="Arial" w:hAnsi="Arial" w:cs="Arial"/>
          <w:sz w:val="22"/>
          <w:szCs w:val="22"/>
        </w:rPr>
        <w:t xml:space="preserve">adzoru </w:t>
      </w:r>
      <w:r w:rsidR="00543381">
        <w:rPr>
          <w:rFonts w:ascii="Arial" w:hAnsi="Arial" w:cs="Arial"/>
          <w:sz w:val="22"/>
          <w:szCs w:val="22"/>
        </w:rPr>
        <w:t>lub</w:t>
      </w:r>
      <w:r w:rsidRPr="00A94CCC">
        <w:rPr>
          <w:rFonts w:ascii="Arial" w:hAnsi="Arial" w:cs="Arial"/>
          <w:sz w:val="22"/>
          <w:szCs w:val="22"/>
        </w:rPr>
        <w:t xml:space="preserve"> </w:t>
      </w:r>
      <w:r w:rsidR="00543381">
        <w:rPr>
          <w:rFonts w:ascii="Arial" w:hAnsi="Arial" w:cs="Arial"/>
          <w:sz w:val="22"/>
          <w:szCs w:val="22"/>
        </w:rPr>
        <w:t>I</w:t>
      </w:r>
      <w:r w:rsidRPr="00F34E88">
        <w:rPr>
          <w:rFonts w:ascii="Arial" w:hAnsi="Arial" w:cs="Arial"/>
          <w:sz w:val="22"/>
          <w:szCs w:val="22"/>
        </w:rPr>
        <w:t>nżyniera</w:t>
      </w:r>
      <w:r w:rsidR="003A1E48" w:rsidRPr="00F34E88">
        <w:rPr>
          <w:rFonts w:ascii="Arial" w:hAnsi="Arial" w:cs="Arial"/>
          <w:sz w:val="22"/>
          <w:szCs w:val="22"/>
        </w:rPr>
        <w:t xml:space="preserve">. </w:t>
      </w:r>
      <w:r w:rsidR="00567238">
        <w:rPr>
          <w:rFonts w:ascii="Arial" w:hAnsi="Arial" w:cs="Arial"/>
          <w:sz w:val="22"/>
          <w:szCs w:val="22"/>
        </w:rPr>
        <w:t xml:space="preserve">Dopuszcza się użycie </w:t>
      </w:r>
      <w:r w:rsidR="00283A52">
        <w:rPr>
          <w:rFonts w:ascii="Arial" w:hAnsi="Arial" w:cs="Arial"/>
          <w:sz w:val="22"/>
          <w:szCs w:val="22"/>
        </w:rPr>
        <w:t xml:space="preserve">materiału </w:t>
      </w:r>
      <w:r w:rsidR="00567238">
        <w:rPr>
          <w:rFonts w:ascii="Arial" w:hAnsi="Arial" w:cs="Arial"/>
          <w:sz w:val="22"/>
          <w:szCs w:val="22"/>
        </w:rPr>
        <w:t>kruszyw</w:t>
      </w:r>
      <w:r w:rsidR="00283A52">
        <w:rPr>
          <w:rFonts w:ascii="Arial" w:hAnsi="Arial" w:cs="Arial"/>
          <w:sz w:val="22"/>
          <w:szCs w:val="22"/>
        </w:rPr>
        <w:t>owego</w:t>
      </w:r>
      <w:r w:rsidR="00567238">
        <w:rPr>
          <w:rFonts w:ascii="Arial" w:hAnsi="Arial" w:cs="Arial"/>
          <w:sz w:val="22"/>
          <w:szCs w:val="22"/>
        </w:rPr>
        <w:t xml:space="preserve"> </w:t>
      </w:r>
      <w:r w:rsidR="00A668FE">
        <w:rPr>
          <w:rFonts w:ascii="Arial" w:hAnsi="Arial" w:cs="Arial"/>
          <w:sz w:val="22"/>
          <w:szCs w:val="22"/>
        </w:rPr>
        <w:t xml:space="preserve">o odmiennym składzie, </w:t>
      </w:r>
      <w:r w:rsidR="00567238">
        <w:rPr>
          <w:rFonts w:ascii="Arial" w:hAnsi="Arial" w:cs="Arial"/>
          <w:sz w:val="22"/>
          <w:szCs w:val="22"/>
        </w:rPr>
        <w:t>po wcześniejszej akceptacji projektanta wzmocnienia podłoża</w:t>
      </w:r>
      <w:r w:rsidR="00A668FE">
        <w:rPr>
          <w:rFonts w:ascii="Arial" w:hAnsi="Arial" w:cs="Arial"/>
          <w:sz w:val="22"/>
          <w:szCs w:val="22"/>
        </w:rPr>
        <w:t>, który zweryfikuje proponowaną mieszankę kruszyw / kruszywo</w:t>
      </w:r>
      <w:r w:rsidR="00567238">
        <w:rPr>
          <w:rFonts w:ascii="Arial" w:hAnsi="Arial" w:cs="Arial"/>
          <w:sz w:val="22"/>
          <w:szCs w:val="22"/>
        </w:rPr>
        <w:t xml:space="preserve"> w odniesieniu do założeń projektowych. </w:t>
      </w:r>
    </w:p>
    <w:p w14:paraId="434C087C" w14:textId="77777777" w:rsidR="003A1E48" w:rsidRPr="00F34E88" w:rsidRDefault="003A1E48" w:rsidP="004A13A8">
      <w:pPr>
        <w:pStyle w:val="CM23"/>
        <w:spacing w:after="240"/>
        <w:rPr>
          <w:rFonts w:ascii="Arial" w:hAnsi="Arial" w:cs="Arial"/>
          <w:sz w:val="28"/>
          <w:szCs w:val="28"/>
        </w:rPr>
      </w:pPr>
      <w:r w:rsidRPr="00F34E88">
        <w:rPr>
          <w:rFonts w:ascii="Arial" w:hAnsi="Arial" w:cs="Arial"/>
          <w:b/>
          <w:bCs/>
          <w:sz w:val="28"/>
          <w:szCs w:val="28"/>
        </w:rPr>
        <w:t xml:space="preserve">3. SPRZĘT </w:t>
      </w:r>
    </w:p>
    <w:p w14:paraId="56EE55D6" w14:textId="77777777" w:rsidR="00F34E88" w:rsidRDefault="00F34E88" w:rsidP="00310835">
      <w:pPr>
        <w:pStyle w:val="CM24"/>
        <w:spacing w:after="260" w:line="253" w:lineRule="atLeast"/>
        <w:jc w:val="both"/>
        <w:rPr>
          <w:rFonts w:ascii="Arial" w:hAnsi="Arial" w:cs="Arial"/>
          <w:sz w:val="22"/>
          <w:szCs w:val="22"/>
        </w:rPr>
      </w:pPr>
      <w:r w:rsidRPr="00F34E88">
        <w:rPr>
          <w:rFonts w:ascii="Arial" w:hAnsi="Arial" w:cs="Arial"/>
          <w:sz w:val="22"/>
          <w:szCs w:val="22"/>
        </w:rPr>
        <w:t xml:space="preserve">Kolumny </w:t>
      </w:r>
      <w:r w:rsidR="00543381">
        <w:rPr>
          <w:rFonts w:ascii="Arial" w:hAnsi="Arial" w:cs="Arial"/>
          <w:sz w:val="22"/>
          <w:szCs w:val="22"/>
        </w:rPr>
        <w:t>żwirowe zazwyczaj wykonuje</w:t>
      </w:r>
      <w:r w:rsidRPr="00F34E88">
        <w:rPr>
          <w:rFonts w:ascii="Arial" w:hAnsi="Arial" w:cs="Arial"/>
          <w:sz w:val="22"/>
          <w:szCs w:val="22"/>
        </w:rPr>
        <w:t xml:space="preserve"> za pomocą specjalistycznej </w:t>
      </w:r>
      <w:proofErr w:type="spellStart"/>
      <w:r w:rsidRPr="00F34E88">
        <w:rPr>
          <w:rFonts w:ascii="Arial" w:hAnsi="Arial" w:cs="Arial"/>
          <w:sz w:val="22"/>
          <w:szCs w:val="22"/>
        </w:rPr>
        <w:t>palownicy</w:t>
      </w:r>
      <w:proofErr w:type="spellEnd"/>
      <w:r w:rsidRPr="00F34E88">
        <w:rPr>
          <w:rFonts w:ascii="Arial" w:hAnsi="Arial" w:cs="Arial"/>
          <w:sz w:val="22"/>
          <w:szCs w:val="22"/>
        </w:rPr>
        <w:t xml:space="preserve"> lub odpowiednio skonstruowanej koparki na podwoziu gąsienicowym.</w:t>
      </w:r>
      <w:r>
        <w:rPr>
          <w:rFonts w:ascii="Arial" w:hAnsi="Arial" w:cs="Arial"/>
          <w:sz w:val="22"/>
          <w:szCs w:val="22"/>
        </w:rPr>
        <w:t xml:space="preserve"> </w:t>
      </w:r>
      <w:r w:rsidR="00310835">
        <w:rPr>
          <w:rFonts w:ascii="Arial" w:hAnsi="Arial" w:cs="Arial"/>
          <w:sz w:val="22"/>
          <w:szCs w:val="22"/>
        </w:rPr>
        <w:t>Sprzęt należy skonfigurować odpowiednio do technologii wykonywania kolumn, warunków gruntowych oraz projektowanej głębokości kolumn.</w:t>
      </w:r>
    </w:p>
    <w:p w14:paraId="105FD5F3" w14:textId="77777777" w:rsidR="004A13A8" w:rsidRDefault="00310835" w:rsidP="004A13A8">
      <w:pPr>
        <w:pStyle w:val="CM24"/>
        <w:spacing w:after="260" w:line="253" w:lineRule="atLeast"/>
        <w:jc w:val="both"/>
        <w:rPr>
          <w:rFonts w:ascii="Arial" w:hAnsi="Arial" w:cs="Arial"/>
          <w:sz w:val="22"/>
          <w:szCs w:val="22"/>
        </w:rPr>
      </w:pPr>
      <w:r w:rsidRPr="00310835">
        <w:rPr>
          <w:rFonts w:ascii="Arial" w:hAnsi="Arial" w:cs="Arial"/>
          <w:sz w:val="22"/>
          <w:szCs w:val="22"/>
        </w:rPr>
        <w:t>Do wykonywania kolumn należy zastosować wibrator umożliwiający penetracj</w:t>
      </w:r>
      <w:r w:rsidR="00523A8A">
        <w:rPr>
          <w:rFonts w:ascii="Arial" w:hAnsi="Arial" w:cs="Arial"/>
          <w:sz w:val="22"/>
          <w:szCs w:val="22"/>
        </w:rPr>
        <w:t>ę</w:t>
      </w:r>
      <w:r w:rsidRPr="00310835">
        <w:rPr>
          <w:rFonts w:ascii="Arial" w:hAnsi="Arial" w:cs="Arial"/>
          <w:sz w:val="22"/>
          <w:szCs w:val="22"/>
        </w:rPr>
        <w:t xml:space="preserve"> oraz zagęszczanie kruszywa.</w:t>
      </w:r>
      <w:r>
        <w:rPr>
          <w:rFonts w:ascii="Arial" w:hAnsi="Arial" w:cs="Arial"/>
          <w:sz w:val="22"/>
          <w:szCs w:val="22"/>
        </w:rPr>
        <w:t xml:space="preserve"> </w:t>
      </w:r>
      <w:r w:rsidR="004A13A8">
        <w:rPr>
          <w:rFonts w:ascii="Arial" w:hAnsi="Arial" w:cs="Arial"/>
          <w:sz w:val="22"/>
          <w:szCs w:val="22"/>
        </w:rPr>
        <w:t>Zastosowany sprzęt powinien zapewniać:</w:t>
      </w:r>
    </w:p>
    <w:p w14:paraId="479F91A3" w14:textId="77777777" w:rsidR="004A13A8" w:rsidRPr="004A13A8" w:rsidRDefault="004A13A8" w:rsidP="00543381">
      <w:pPr>
        <w:pStyle w:val="CM24"/>
        <w:numPr>
          <w:ilvl w:val="0"/>
          <w:numId w:val="38"/>
        </w:numPr>
        <w:jc w:val="both"/>
        <w:rPr>
          <w:rFonts w:ascii="Arial" w:hAnsi="Arial" w:cs="Arial"/>
          <w:sz w:val="22"/>
          <w:szCs w:val="22"/>
        </w:rPr>
      </w:pPr>
      <w:r w:rsidRPr="004A13A8">
        <w:rPr>
          <w:rFonts w:ascii="Arial" w:hAnsi="Arial" w:cs="Arial"/>
          <w:sz w:val="22"/>
          <w:szCs w:val="22"/>
        </w:rPr>
        <w:t>rejestracj</w:t>
      </w:r>
      <w:r w:rsidR="00523A8A">
        <w:rPr>
          <w:rFonts w:ascii="Arial" w:hAnsi="Arial" w:cs="Arial"/>
          <w:sz w:val="22"/>
          <w:szCs w:val="22"/>
        </w:rPr>
        <w:t>ę</w:t>
      </w:r>
      <w:r w:rsidRPr="004A13A8">
        <w:rPr>
          <w:rFonts w:ascii="Arial" w:hAnsi="Arial" w:cs="Arial"/>
          <w:sz w:val="22"/>
          <w:szCs w:val="22"/>
        </w:rPr>
        <w:t xml:space="preserve"> parametrów produkcyjnych w czasie rzeczywistym, pozwalającą na bieżącą kontrol</w:t>
      </w:r>
      <w:r w:rsidR="00523A8A">
        <w:rPr>
          <w:rFonts w:ascii="Arial" w:hAnsi="Arial" w:cs="Arial"/>
          <w:sz w:val="22"/>
          <w:szCs w:val="22"/>
        </w:rPr>
        <w:t>ę</w:t>
      </w:r>
      <w:r w:rsidRPr="004A13A8">
        <w:rPr>
          <w:rFonts w:ascii="Arial" w:hAnsi="Arial" w:cs="Arial"/>
          <w:sz w:val="22"/>
          <w:szCs w:val="22"/>
        </w:rPr>
        <w:t xml:space="preserve"> robót,</w:t>
      </w:r>
      <w:r>
        <w:rPr>
          <w:rFonts w:ascii="Arial" w:hAnsi="Arial" w:cs="Arial"/>
          <w:sz w:val="22"/>
          <w:szCs w:val="22"/>
        </w:rPr>
        <w:t xml:space="preserve"> w tym</w:t>
      </w:r>
      <w:r w:rsidRPr="004A13A8">
        <w:rPr>
          <w:rFonts w:ascii="Arial" w:hAnsi="Arial" w:cs="Arial"/>
          <w:sz w:val="22"/>
          <w:szCs w:val="22"/>
        </w:rPr>
        <w:t xml:space="preserve"> rejestracj</w:t>
      </w:r>
      <w:r w:rsidR="00523A8A">
        <w:rPr>
          <w:rFonts w:ascii="Arial" w:hAnsi="Arial" w:cs="Arial"/>
          <w:sz w:val="22"/>
          <w:szCs w:val="22"/>
        </w:rPr>
        <w:t>ę</w:t>
      </w:r>
      <w:r w:rsidRPr="004A13A8">
        <w:rPr>
          <w:rFonts w:ascii="Arial" w:hAnsi="Arial" w:cs="Arial"/>
          <w:sz w:val="22"/>
          <w:szCs w:val="22"/>
        </w:rPr>
        <w:t xml:space="preserve"> oporów penetracji w podłoże,</w:t>
      </w:r>
      <w:r>
        <w:rPr>
          <w:rFonts w:ascii="Arial" w:hAnsi="Arial" w:cs="Arial"/>
          <w:sz w:val="22"/>
          <w:szCs w:val="22"/>
        </w:rPr>
        <w:t xml:space="preserve"> oraz parametrów</w:t>
      </w:r>
      <w:r w:rsidRPr="004A13A8">
        <w:rPr>
          <w:rFonts w:ascii="Arial" w:hAnsi="Arial" w:cs="Arial"/>
          <w:sz w:val="22"/>
          <w:szCs w:val="22"/>
        </w:rPr>
        <w:t xml:space="preserve"> formowania </w:t>
      </w:r>
      <w:r>
        <w:rPr>
          <w:rFonts w:ascii="Arial" w:hAnsi="Arial" w:cs="Arial"/>
          <w:sz w:val="22"/>
          <w:szCs w:val="22"/>
        </w:rPr>
        <w:t xml:space="preserve">i </w:t>
      </w:r>
      <w:r w:rsidRPr="004A13A8">
        <w:rPr>
          <w:rFonts w:ascii="Arial" w:hAnsi="Arial" w:cs="Arial"/>
          <w:sz w:val="22"/>
          <w:szCs w:val="22"/>
        </w:rPr>
        <w:t>zagęszczania trzonu kolumny,</w:t>
      </w:r>
    </w:p>
    <w:p w14:paraId="4FA2E332" w14:textId="77777777" w:rsidR="004A13A8" w:rsidRPr="00A668FE" w:rsidRDefault="004A13A8" w:rsidP="004A13A8">
      <w:pPr>
        <w:pStyle w:val="CM24"/>
        <w:numPr>
          <w:ilvl w:val="0"/>
          <w:numId w:val="38"/>
        </w:numPr>
        <w:jc w:val="both"/>
        <w:rPr>
          <w:rFonts w:ascii="Arial" w:hAnsi="Arial" w:cs="Arial"/>
          <w:sz w:val="22"/>
          <w:szCs w:val="22"/>
        </w:rPr>
      </w:pPr>
      <w:r w:rsidRPr="004A13A8">
        <w:rPr>
          <w:rFonts w:ascii="Arial" w:hAnsi="Arial" w:cs="Arial"/>
          <w:sz w:val="22"/>
          <w:szCs w:val="22"/>
        </w:rPr>
        <w:t>rejestrację przybliżonej objętości materiału wbudowanego w podłoże</w:t>
      </w:r>
      <w:r>
        <w:rPr>
          <w:rFonts w:ascii="Arial" w:hAnsi="Arial" w:cs="Arial"/>
          <w:sz w:val="22"/>
          <w:szCs w:val="22"/>
        </w:rPr>
        <w:t>, np.</w:t>
      </w:r>
      <w:r w:rsidRPr="004A13A8">
        <w:rPr>
          <w:rFonts w:ascii="Arial" w:hAnsi="Arial" w:cs="Arial"/>
          <w:sz w:val="22"/>
          <w:szCs w:val="22"/>
        </w:rPr>
        <w:t xml:space="preserve"> na podstawie objętości podawanego kruszywa</w:t>
      </w:r>
      <w:r>
        <w:rPr>
          <w:rFonts w:ascii="Arial" w:hAnsi="Arial" w:cs="Arial"/>
          <w:sz w:val="22"/>
          <w:szCs w:val="22"/>
        </w:rPr>
        <w:t>.</w:t>
      </w:r>
    </w:p>
    <w:p w14:paraId="36F2CBDB" w14:textId="77777777" w:rsidR="00310835" w:rsidRPr="00310835" w:rsidRDefault="00310835" w:rsidP="00310835">
      <w:pPr>
        <w:pStyle w:val="Default"/>
      </w:pPr>
    </w:p>
    <w:p w14:paraId="1B837078" w14:textId="77777777" w:rsidR="003A1E48" w:rsidRPr="004A13A8" w:rsidRDefault="003A1E48" w:rsidP="004A13A8">
      <w:pPr>
        <w:pStyle w:val="CM24"/>
        <w:spacing w:after="240" w:line="253" w:lineRule="atLeast"/>
        <w:jc w:val="both"/>
        <w:rPr>
          <w:rFonts w:ascii="Arial" w:hAnsi="Arial" w:cs="Arial"/>
          <w:sz w:val="28"/>
          <w:szCs w:val="28"/>
        </w:rPr>
      </w:pPr>
      <w:r w:rsidRPr="004A13A8">
        <w:rPr>
          <w:rFonts w:ascii="Arial" w:hAnsi="Arial" w:cs="Arial"/>
          <w:b/>
          <w:bCs/>
          <w:sz w:val="28"/>
          <w:szCs w:val="28"/>
        </w:rPr>
        <w:t xml:space="preserve">4. TRANSPORT </w:t>
      </w:r>
    </w:p>
    <w:p w14:paraId="1C7E7241" w14:textId="77777777" w:rsidR="004A13A8" w:rsidRDefault="004A13A8" w:rsidP="004A13A8">
      <w:pPr>
        <w:pStyle w:val="CM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Transport, rozładunek i montaż maszyn powinien odbywać się z zachowaniem wszystkich wymogów przewozu maszyn budowlanych i zasad BHP oraz zgodnie z instrukcją</w:t>
      </w:r>
      <w:r w:rsidR="00941BB0">
        <w:rPr>
          <w:rFonts w:ascii="Arial" w:hAnsi="Arial" w:cs="Arial"/>
          <w:sz w:val="22"/>
          <w:szCs w:val="22"/>
        </w:rPr>
        <w:t xml:space="preserve"> techniczną sprzętu.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39F1E61B" w14:textId="77777777" w:rsidR="00923C9C" w:rsidRDefault="003A1E48" w:rsidP="00923C9C">
      <w:pPr>
        <w:pStyle w:val="CM3"/>
        <w:jc w:val="both"/>
        <w:rPr>
          <w:rFonts w:ascii="Arial" w:hAnsi="Arial" w:cs="Arial"/>
          <w:sz w:val="22"/>
          <w:szCs w:val="22"/>
        </w:rPr>
      </w:pPr>
      <w:r w:rsidRPr="004A13A8">
        <w:rPr>
          <w:rFonts w:ascii="Arial" w:hAnsi="Arial" w:cs="Arial"/>
          <w:sz w:val="22"/>
          <w:szCs w:val="22"/>
        </w:rPr>
        <w:t xml:space="preserve">Sprzęt i materiały na miejsce budowy dostarczone zostaną transportem samochodowym. </w:t>
      </w:r>
    </w:p>
    <w:p w14:paraId="10156005" w14:textId="77777777" w:rsidR="00671D83" w:rsidRDefault="00923C9C" w:rsidP="00671D83">
      <w:pPr>
        <w:pStyle w:val="CM3"/>
        <w:jc w:val="both"/>
        <w:rPr>
          <w:rFonts w:ascii="Arial" w:hAnsi="Arial" w:cs="Arial"/>
          <w:sz w:val="22"/>
          <w:szCs w:val="22"/>
        </w:rPr>
      </w:pPr>
      <w:r w:rsidRPr="00923C9C">
        <w:rPr>
          <w:rFonts w:ascii="Arial" w:hAnsi="Arial" w:cs="Arial"/>
          <w:sz w:val="22"/>
          <w:szCs w:val="22"/>
        </w:rPr>
        <w:t>Przy prowadzeniu robót w okresie zimowym kruszywa przechowywane na placu budowy należy starannie przykryć</w:t>
      </w:r>
      <w:r>
        <w:rPr>
          <w:rFonts w:ascii="Arial" w:hAnsi="Arial" w:cs="Arial"/>
          <w:sz w:val="22"/>
          <w:szCs w:val="22"/>
        </w:rPr>
        <w:t xml:space="preserve"> i zabezpieczyć przed wilgocią</w:t>
      </w:r>
      <w:r w:rsidR="00543381">
        <w:rPr>
          <w:rFonts w:ascii="Arial" w:hAnsi="Arial" w:cs="Arial"/>
          <w:sz w:val="22"/>
          <w:szCs w:val="22"/>
        </w:rPr>
        <w:t>, nie dopuszcza się używania zamarzniętego kruszywa do wykonywania kolumn</w:t>
      </w:r>
      <w:r>
        <w:rPr>
          <w:rFonts w:ascii="Arial" w:hAnsi="Arial" w:cs="Arial"/>
          <w:sz w:val="22"/>
          <w:szCs w:val="22"/>
        </w:rPr>
        <w:t>.</w:t>
      </w:r>
    </w:p>
    <w:p w14:paraId="1F115ADD" w14:textId="77777777" w:rsidR="00923C9C" w:rsidRDefault="003A1E48" w:rsidP="00923C9C">
      <w:pPr>
        <w:pStyle w:val="CM3"/>
        <w:spacing w:after="2892"/>
        <w:jc w:val="both"/>
        <w:rPr>
          <w:rFonts w:ascii="Arial" w:hAnsi="Arial" w:cs="Arial"/>
          <w:sz w:val="22"/>
          <w:szCs w:val="22"/>
        </w:rPr>
      </w:pPr>
      <w:r w:rsidRPr="004A13A8">
        <w:rPr>
          <w:rFonts w:ascii="Arial" w:hAnsi="Arial" w:cs="Arial"/>
          <w:sz w:val="22"/>
          <w:szCs w:val="22"/>
        </w:rPr>
        <w:t xml:space="preserve">Zamawiający zapewni makroniwelację terenu i jego utwardzenie w stopniu umożliwiającym bezpieczne wykonawstwo robót specjalistycznych oraz możliwość oczyszczenia pojazdów z błota tak, aby nie zanieczyszczały one dróg publicznych. </w:t>
      </w:r>
    </w:p>
    <w:p w14:paraId="77D788DA" w14:textId="77777777" w:rsidR="003A1E48" w:rsidRPr="00941BB0" w:rsidRDefault="003A1E48" w:rsidP="00923C9C">
      <w:pPr>
        <w:pStyle w:val="CM3"/>
        <w:spacing w:after="240"/>
        <w:jc w:val="both"/>
        <w:rPr>
          <w:rFonts w:ascii="Arial" w:hAnsi="Arial" w:cs="Arial"/>
          <w:sz w:val="28"/>
          <w:szCs w:val="28"/>
        </w:rPr>
      </w:pPr>
      <w:r w:rsidRPr="00941BB0">
        <w:rPr>
          <w:rFonts w:ascii="Arial" w:hAnsi="Arial" w:cs="Arial"/>
          <w:b/>
          <w:bCs/>
          <w:sz w:val="28"/>
          <w:szCs w:val="28"/>
        </w:rPr>
        <w:lastRenderedPageBreak/>
        <w:t xml:space="preserve">5. WYKONANIE ROBÓT </w:t>
      </w:r>
    </w:p>
    <w:p w14:paraId="22AA18B8" w14:textId="77777777" w:rsidR="003A1E48" w:rsidRPr="00941BB0" w:rsidRDefault="003A1E48" w:rsidP="00CA452F">
      <w:pPr>
        <w:pStyle w:val="CM24"/>
        <w:spacing w:after="203" w:line="256" w:lineRule="atLeast"/>
        <w:rPr>
          <w:rFonts w:ascii="Arial" w:hAnsi="Arial" w:cs="Arial"/>
          <w:sz w:val="22"/>
          <w:szCs w:val="22"/>
        </w:rPr>
      </w:pPr>
      <w:r w:rsidRPr="00941BB0">
        <w:rPr>
          <w:rFonts w:ascii="Arial" w:hAnsi="Arial" w:cs="Arial"/>
          <w:b/>
          <w:bCs/>
          <w:sz w:val="22"/>
          <w:szCs w:val="22"/>
        </w:rPr>
        <w:t xml:space="preserve">5.1. Wymagania ogólne </w:t>
      </w:r>
    </w:p>
    <w:p w14:paraId="728318B1" w14:textId="77777777" w:rsidR="003A1E48" w:rsidRPr="00941BB0" w:rsidRDefault="003A1E48" w:rsidP="00543381">
      <w:pPr>
        <w:pStyle w:val="CM24"/>
        <w:spacing w:after="260" w:line="256" w:lineRule="atLeast"/>
        <w:jc w:val="both"/>
        <w:rPr>
          <w:rFonts w:ascii="Arial" w:hAnsi="Arial" w:cs="Arial"/>
          <w:sz w:val="22"/>
          <w:szCs w:val="22"/>
        </w:rPr>
      </w:pPr>
      <w:r w:rsidRPr="00941BB0">
        <w:rPr>
          <w:rFonts w:ascii="Arial" w:hAnsi="Arial" w:cs="Arial"/>
          <w:sz w:val="22"/>
          <w:szCs w:val="22"/>
        </w:rPr>
        <w:t xml:space="preserve">Wykonanie robót należy powierzyć wykwalifikowanemu i doświadczonemu Wykonawcy robót </w:t>
      </w:r>
      <w:r w:rsidR="00963933">
        <w:rPr>
          <w:rFonts w:ascii="Arial" w:hAnsi="Arial" w:cs="Arial"/>
          <w:sz w:val="22"/>
          <w:szCs w:val="22"/>
        </w:rPr>
        <w:t>wzmocnieniowych</w:t>
      </w:r>
      <w:r w:rsidRPr="00941BB0">
        <w:rPr>
          <w:rFonts w:ascii="Arial" w:hAnsi="Arial" w:cs="Arial"/>
          <w:sz w:val="22"/>
          <w:szCs w:val="22"/>
        </w:rPr>
        <w:t xml:space="preserve">. </w:t>
      </w:r>
    </w:p>
    <w:p w14:paraId="2A5733F1" w14:textId="77777777" w:rsidR="003A1E48" w:rsidRPr="00941BB0" w:rsidRDefault="00836ED3" w:rsidP="00756007">
      <w:pPr>
        <w:pStyle w:val="CM24"/>
        <w:spacing w:afterLines="120" w:after="288" w:line="256" w:lineRule="atLeast"/>
        <w:jc w:val="both"/>
        <w:rPr>
          <w:rFonts w:ascii="Arial" w:hAnsi="Arial" w:cs="Arial"/>
          <w:sz w:val="22"/>
          <w:szCs w:val="22"/>
        </w:rPr>
      </w:pPr>
      <w:r w:rsidRPr="00941BB0">
        <w:rPr>
          <w:rFonts w:ascii="Arial" w:hAnsi="Arial" w:cs="Arial"/>
          <w:sz w:val="22"/>
          <w:szCs w:val="22"/>
        </w:rPr>
        <w:t xml:space="preserve">5.1.1  </w:t>
      </w:r>
      <w:r w:rsidR="003A1E48" w:rsidRPr="00941BB0">
        <w:rPr>
          <w:rFonts w:ascii="Arial" w:hAnsi="Arial" w:cs="Arial"/>
          <w:sz w:val="22"/>
          <w:szCs w:val="22"/>
        </w:rPr>
        <w:t xml:space="preserve">Wykonawca </w:t>
      </w:r>
      <w:r w:rsidR="00941BB0" w:rsidRPr="00941BB0">
        <w:rPr>
          <w:rFonts w:ascii="Arial" w:hAnsi="Arial" w:cs="Arial"/>
          <w:sz w:val="22"/>
          <w:szCs w:val="22"/>
        </w:rPr>
        <w:t>kolumn</w:t>
      </w:r>
      <w:r w:rsidR="003A1E48" w:rsidRPr="00941BB0">
        <w:rPr>
          <w:rFonts w:ascii="Arial" w:hAnsi="Arial" w:cs="Arial"/>
          <w:sz w:val="22"/>
          <w:szCs w:val="22"/>
        </w:rPr>
        <w:t>, przed przystąpieniem do realizacji</w:t>
      </w:r>
      <w:r w:rsidR="00941BB0" w:rsidRPr="00941BB0">
        <w:rPr>
          <w:rFonts w:ascii="Arial" w:hAnsi="Arial" w:cs="Arial"/>
          <w:sz w:val="22"/>
          <w:szCs w:val="22"/>
        </w:rPr>
        <w:t xml:space="preserve"> rob</w:t>
      </w:r>
      <w:r w:rsidR="00543381">
        <w:rPr>
          <w:rFonts w:ascii="Arial" w:hAnsi="Arial" w:cs="Arial"/>
          <w:sz w:val="22"/>
          <w:szCs w:val="22"/>
        </w:rPr>
        <w:t>ó</w:t>
      </w:r>
      <w:r w:rsidR="00941BB0" w:rsidRPr="00941BB0">
        <w:rPr>
          <w:rFonts w:ascii="Arial" w:hAnsi="Arial" w:cs="Arial"/>
          <w:sz w:val="22"/>
          <w:szCs w:val="22"/>
        </w:rPr>
        <w:t>t</w:t>
      </w:r>
      <w:r w:rsidR="003A1E48" w:rsidRPr="00941BB0">
        <w:rPr>
          <w:rFonts w:ascii="Arial" w:hAnsi="Arial" w:cs="Arial"/>
          <w:sz w:val="22"/>
          <w:szCs w:val="22"/>
        </w:rPr>
        <w:t>, powinien dokonać</w:t>
      </w:r>
      <w:r w:rsidR="00543381">
        <w:rPr>
          <w:rFonts w:ascii="Arial" w:hAnsi="Arial" w:cs="Arial"/>
          <w:sz w:val="22"/>
          <w:szCs w:val="22"/>
        </w:rPr>
        <w:t xml:space="preserve"> </w:t>
      </w:r>
      <w:r w:rsidR="00543381" w:rsidRPr="00941BB0">
        <w:rPr>
          <w:rFonts w:ascii="Arial" w:hAnsi="Arial" w:cs="Arial"/>
          <w:sz w:val="22"/>
          <w:szCs w:val="22"/>
        </w:rPr>
        <w:t>uzgodnień</w:t>
      </w:r>
      <w:r w:rsidR="003A1E48" w:rsidRPr="00941BB0">
        <w:rPr>
          <w:rFonts w:ascii="Arial" w:hAnsi="Arial" w:cs="Arial"/>
          <w:sz w:val="22"/>
          <w:szCs w:val="22"/>
        </w:rPr>
        <w:t xml:space="preserve"> z Zamawiającym odnośnie zakresu robót przygotowawczych i podziału zadań w przygotowaniu terenu i zaplecza</w:t>
      </w:r>
      <w:r w:rsidR="00543381">
        <w:rPr>
          <w:rFonts w:ascii="Arial" w:hAnsi="Arial" w:cs="Arial"/>
          <w:sz w:val="22"/>
          <w:szCs w:val="22"/>
        </w:rPr>
        <w:t xml:space="preserve"> budowy</w:t>
      </w:r>
      <w:r w:rsidR="003A1E48" w:rsidRPr="00941BB0">
        <w:rPr>
          <w:rFonts w:ascii="Arial" w:hAnsi="Arial" w:cs="Arial"/>
          <w:sz w:val="22"/>
          <w:szCs w:val="22"/>
        </w:rPr>
        <w:t xml:space="preserve">. </w:t>
      </w:r>
    </w:p>
    <w:p w14:paraId="6E705EEB" w14:textId="77777777" w:rsidR="003A1E48" w:rsidRPr="00941BB0" w:rsidRDefault="00516C1C" w:rsidP="00756007">
      <w:pPr>
        <w:pStyle w:val="CM24"/>
        <w:spacing w:afterLines="120" w:after="288" w:line="256" w:lineRule="atLeast"/>
        <w:jc w:val="both"/>
        <w:rPr>
          <w:rFonts w:ascii="Arial" w:hAnsi="Arial" w:cs="Arial"/>
          <w:sz w:val="22"/>
          <w:szCs w:val="22"/>
        </w:rPr>
      </w:pPr>
      <w:r w:rsidRPr="00941BB0">
        <w:rPr>
          <w:rFonts w:ascii="Arial" w:hAnsi="Arial" w:cs="Arial"/>
          <w:sz w:val="22"/>
          <w:szCs w:val="22"/>
        </w:rPr>
        <w:t xml:space="preserve">5.1.2   </w:t>
      </w:r>
      <w:r w:rsidR="003A1E48" w:rsidRPr="00941BB0">
        <w:rPr>
          <w:rFonts w:ascii="Arial" w:hAnsi="Arial" w:cs="Arial"/>
          <w:sz w:val="22"/>
          <w:szCs w:val="22"/>
        </w:rPr>
        <w:t>W przypadku dużego zakresu robót na jednym placu budowy, względnie przy wykonywaniu robót w utrudnionych warunkach terenowych lub przy równoczesnej realizacji robót przez kilku wykonawców na tym samym placu budowy</w:t>
      </w:r>
      <w:r w:rsidR="00543381">
        <w:rPr>
          <w:rFonts w:ascii="Arial" w:hAnsi="Arial" w:cs="Arial"/>
          <w:sz w:val="22"/>
          <w:szCs w:val="22"/>
        </w:rPr>
        <w:t>,</w:t>
      </w:r>
      <w:r w:rsidR="003A1E48" w:rsidRPr="00941BB0">
        <w:rPr>
          <w:rFonts w:ascii="Arial" w:hAnsi="Arial" w:cs="Arial"/>
          <w:sz w:val="22"/>
          <w:szCs w:val="22"/>
        </w:rPr>
        <w:t xml:space="preserve"> </w:t>
      </w:r>
      <w:r w:rsidR="00941BB0" w:rsidRPr="00941BB0">
        <w:rPr>
          <w:rFonts w:ascii="Arial" w:hAnsi="Arial" w:cs="Arial"/>
          <w:sz w:val="22"/>
          <w:szCs w:val="22"/>
        </w:rPr>
        <w:t>zalecane</w:t>
      </w:r>
      <w:r w:rsidR="003A1E48" w:rsidRPr="00941BB0">
        <w:rPr>
          <w:rFonts w:ascii="Arial" w:hAnsi="Arial" w:cs="Arial"/>
          <w:sz w:val="22"/>
          <w:szCs w:val="22"/>
        </w:rPr>
        <w:t xml:space="preserve"> jest opracowanie Projektu organizacji robót. </w:t>
      </w:r>
    </w:p>
    <w:p w14:paraId="67F64A51" w14:textId="77777777" w:rsidR="00516C1C" w:rsidRPr="0006147C" w:rsidRDefault="00516C1C" w:rsidP="00516C1C">
      <w:pPr>
        <w:pStyle w:val="Default"/>
        <w:rPr>
          <w:highlight w:val="yellow"/>
        </w:rPr>
      </w:pPr>
    </w:p>
    <w:p w14:paraId="6E8DE375" w14:textId="77777777" w:rsidR="003A1E48" w:rsidRPr="00941BB0" w:rsidRDefault="003A1E48" w:rsidP="00CA452F">
      <w:pPr>
        <w:pStyle w:val="CM24"/>
        <w:spacing w:after="208" w:line="256" w:lineRule="atLeast"/>
        <w:rPr>
          <w:rFonts w:ascii="Arial" w:hAnsi="Arial" w:cs="Arial"/>
          <w:sz w:val="22"/>
          <w:szCs w:val="22"/>
        </w:rPr>
      </w:pPr>
      <w:r w:rsidRPr="00941BB0">
        <w:rPr>
          <w:rFonts w:ascii="Arial" w:hAnsi="Arial" w:cs="Arial"/>
          <w:b/>
          <w:bCs/>
          <w:sz w:val="22"/>
          <w:szCs w:val="22"/>
        </w:rPr>
        <w:t xml:space="preserve">5.2. Przygotowanie terenu </w:t>
      </w:r>
    </w:p>
    <w:p w14:paraId="545BFE22" w14:textId="77777777" w:rsidR="003A1E48" w:rsidRPr="00941BB0" w:rsidRDefault="003A1E48" w:rsidP="00CA452F">
      <w:pPr>
        <w:pStyle w:val="CM24"/>
        <w:spacing w:after="260" w:line="253" w:lineRule="atLeast"/>
        <w:rPr>
          <w:rFonts w:ascii="Arial" w:hAnsi="Arial" w:cs="Arial"/>
          <w:sz w:val="22"/>
          <w:szCs w:val="22"/>
        </w:rPr>
      </w:pPr>
      <w:r w:rsidRPr="00941BB0">
        <w:rPr>
          <w:rFonts w:ascii="Arial" w:hAnsi="Arial" w:cs="Arial"/>
          <w:sz w:val="22"/>
          <w:szCs w:val="22"/>
        </w:rPr>
        <w:t xml:space="preserve">Przygotowanie terenu powinno obejmować: </w:t>
      </w:r>
    </w:p>
    <w:p w14:paraId="6831374A" w14:textId="77777777" w:rsidR="00941BB0" w:rsidRPr="00941BB0" w:rsidRDefault="003A1E48" w:rsidP="00273CAF">
      <w:pPr>
        <w:pStyle w:val="CM24"/>
        <w:spacing w:afterLines="120" w:after="288" w:line="256" w:lineRule="atLeast"/>
        <w:jc w:val="both"/>
        <w:rPr>
          <w:rFonts w:ascii="Arial" w:hAnsi="Arial" w:cs="Arial"/>
          <w:sz w:val="22"/>
          <w:szCs w:val="22"/>
        </w:rPr>
      </w:pPr>
      <w:r w:rsidRPr="00941BB0">
        <w:rPr>
          <w:rFonts w:ascii="Arial" w:hAnsi="Arial" w:cs="Arial"/>
          <w:sz w:val="22"/>
          <w:szCs w:val="22"/>
        </w:rPr>
        <w:t xml:space="preserve">5.2.1. </w:t>
      </w:r>
      <w:r w:rsidR="00516C1C" w:rsidRPr="00941BB0">
        <w:rPr>
          <w:rFonts w:ascii="Arial" w:hAnsi="Arial" w:cs="Arial"/>
          <w:sz w:val="22"/>
          <w:szCs w:val="22"/>
        </w:rPr>
        <w:t xml:space="preserve"> </w:t>
      </w:r>
      <w:r w:rsidRPr="00941BB0">
        <w:rPr>
          <w:rFonts w:ascii="Arial" w:hAnsi="Arial" w:cs="Arial"/>
          <w:sz w:val="22"/>
          <w:szCs w:val="22"/>
        </w:rPr>
        <w:t>Wykonanie niezbędnych robót ziemnych przed r</w:t>
      </w:r>
      <w:r w:rsidR="00516C1C" w:rsidRPr="00941BB0">
        <w:rPr>
          <w:rFonts w:ascii="Arial" w:hAnsi="Arial" w:cs="Arial"/>
          <w:sz w:val="22"/>
          <w:szCs w:val="22"/>
        </w:rPr>
        <w:t xml:space="preserve">ozpoczęciem robót </w:t>
      </w:r>
      <w:r w:rsidR="00941BB0" w:rsidRPr="00941BB0">
        <w:rPr>
          <w:rFonts w:ascii="Arial" w:hAnsi="Arial" w:cs="Arial"/>
          <w:sz w:val="22"/>
          <w:szCs w:val="22"/>
        </w:rPr>
        <w:t>oraz przygotowanie platformy roboczej oraz dróg dojazdowych, dla uzgodnionego sprzętu budowlanego. Przygotowanie i wyznaczenie miejsca na składowanie materiału.</w:t>
      </w:r>
    </w:p>
    <w:p w14:paraId="43230306" w14:textId="77777777" w:rsidR="003A1E48" w:rsidRDefault="003A1E48" w:rsidP="00273CAF">
      <w:pPr>
        <w:pStyle w:val="CM24"/>
        <w:spacing w:afterLines="120" w:after="288" w:line="256" w:lineRule="atLeast"/>
        <w:jc w:val="both"/>
        <w:rPr>
          <w:rFonts w:ascii="Arial" w:hAnsi="Arial" w:cs="Arial"/>
          <w:sz w:val="22"/>
          <w:szCs w:val="22"/>
        </w:rPr>
      </w:pPr>
      <w:r w:rsidRPr="00941BB0">
        <w:rPr>
          <w:rFonts w:ascii="Arial" w:hAnsi="Arial" w:cs="Arial"/>
          <w:sz w:val="22"/>
          <w:szCs w:val="22"/>
        </w:rPr>
        <w:t>5.2.</w:t>
      </w:r>
      <w:r w:rsidR="00273CAF">
        <w:rPr>
          <w:rFonts w:ascii="Arial" w:hAnsi="Arial" w:cs="Arial"/>
          <w:sz w:val="22"/>
          <w:szCs w:val="22"/>
        </w:rPr>
        <w:t>2</w:t>
      </w:r>
      <w:r w:rsidRPr="00941BB0">
        <w:rPr>
          <w:rFonts w:ascii="Arial" w:hAnsi="Arial" w:cs="Arial"/>
          <w:sz w:val="22"/>
          <w:szCs w:val="22"/>
        </w:rPr>
        <w:t xml:space="preserve">. Wyrównanie terenu robót i jego odwodnienie zgodnie z wymaganiami. </w:t>
      </w:r>
    </w:p>
    <w:p w14:paraId="3137E1A9" w14:textId="77777777" w:rsidR="00273CAF" w:rsidRPr="00273CAF" w:rsidRDefault="00273CAF" w:rsidP="00273CAF">
      <w:pPr>
        <w:pStyle w:val="CM24"/>
        <w:spacing w:afterLines="120" w:after="288" w:line="256" w:lineRule="atLeast"/>
        <w:jc w:val="both"/>
        <w:rPr>
          <w:rFonts w:ascii="Arial" w:hAnsi="Arial" w:cs="Arial"/>
          <w:sz w:val="22"/>
          <w:szCs w:val="22"/>
        </w:rPr>
      </w:pPr>
      <w:r w:rsidRPr="00273CAF">
        <w:rPr>
          <w:rFonts w:ascii="Arial" w:hAnsi="Arial" w:cs="Arial"/>
          <w:sz w:val="22"/>
          <w:szCs w:val="22"/>
        </w:rPr>
        <w:t>5.2.3 W przypadku przebiegu instalacji lub obiektów podziemnych, należy je odpowiednio oznaczyć na powierzchni platformy.</w:t>
      </w:r>
    </w:p>
    <w:p w14:paraId="47D8DA20" w14:textId="77777777" w:rsidR="00273CAF" w:rsidRDefault="00273CAF" w:rsidP="00273CAF">
      <w:pPr>
        <w:pStyle w:val="CM24"/>
        <w:spacing w:afterLines="120" w:after="288" w:line="256" w:lineRule="atLeast"/>
        <w:jc w:val="both"/>
        <w:rPr>
          <w:rFonts w:ascii="Arial" w:hAnsi="Arial" w:cs="Arial"/>
          <w:sz w:val="22"/>
          <w:szCs w:val="22"/>
        </w:rPr>
      </w:pPr>
      <w:r w:rsidRPr="00273CAF">
        <w:rPr>
          <w:rFonts w:ascii="Arial" w:hAnsi="Arial" w:cs="Arial"/>
          <w:sz w:val="22"/>
          <w:szCs w:val="22"/>
        </w:rPr>
        <w:t>5.2</w:t>
      </w:r>
      <w:r w:rsidR="00C56A87">
        <w:rPr>
          <w:rFonts w:ascii="Arial" w:hAnsi="Arial" w:cs="Arial"/>
          <w:sz w:val="22"/>
          <w:szCs w:val="22"/>
        </w:rPr>
        <w:t>.4</w:t>
      </w:r>
      <w:r w:rsidRPr="00273CAF">
        <w:rPr>
          <w:rFonts w:ascii="Arial" w:hAnsi="Arial" w:cs="Arial"/>
          <w:sz w:val="22"/>
          <w:szCs w:val="22"/>
        </w:rPr>
        <w:t>. W przypadku obiektów budowlanych</w:t>
      </w:r>
      <w:r>
        <w:rPr>
          <w:rFonts w:ascii="Arial" w:hAnsi="Arial" w:cs="Arial"/>
          <w:sz w:val="22"/>
          <w:szCs w:val="22"/>
        </w:rPr>
        <w:t>,</w:t>
      </w:r>
      <w:r w:rsidRPr="00273CAF">
        <w:rPr>
          <w:rFonts w:ascii="Arial" w:hAnsi="Arial" w:cs="Arial"/>
          <w:sz w:val="22"/>
          <w:szCs w:val="22"/>
        </w:rPr>
        <w:t xml:space="preserve"> zlokalizowanych w pobliżu projektowanych prac wzmocnieniowych</w:t>
      </w:r>
      <w:r>
        <w:rPr>
          <w:rFonts w:ascii="Arial" w:hAnsi="Arial" w:cs="Arial"/>
          <w:sz w:val="22"/>
          <w:szCs w:val="22"/>
        </w:rPr>
        <w:t>,</w:t>
      </w:r>
      <w:r w:rsidRPr="00273CAF">
        <w:rPr>
          <w:rFonts w:ascii="Arial" w:hAnsi="Arial" w:cs="Arial"/>
          <w:sz w:val="22"/>
          <w:szCs w:val="22"/>
        </w:rPr>
        <w:t xml:space="preserve"> należy zinwentaryzować ich stan techniczny, a w trakcie prowadzenia rob</w:t>
      </w:r>
      <w:r w:rsidR="00756007">
        <w:rPr>
          <w:rFonts w:ascii="Arial" w:hAnsi="Arial" w:cs="Arial"/>
          <w:sz w:val="22"/>
          <w:szCs w:val="22"/>
        </w:rPr>
        <w:t>ó</w:t>
      </w:r>
      <w:r w:rsidRPr="00273CAF">
        <w:rPr>
          <w:rFonts w:ascii="Arial" w:hAnsi="Arial" w:cs="Arial"/>
          <w:sz w:val="22"/>
          <w:szCs w:val="22"/>
        </w:rPr>
        <w:t>t na bieżąco kontrolować wpływ drgań powstałych w trakcie wzmacniania podłoża na te obiekty.</w:t>
      </w:r>
      <w:r>
        <w:rPr>
          <w:rFonts w:ascii="Arial" w:hAnsi="Arial" w:cs="Arial"/>
          <w:sz w:val="22"/>
          <w:szCs w:val="22"/>
        </w:rPr>
        <w:t xml:space="preserve"> W razie potrzeby, należy zainstalować specjalistyczny system do pomiaru wibracji i drgań oraz wykonać kolumny testowe w celu określenia ryzyka i odpowiednich parametrów zagęszczania.</w:t>
      </w:r>
    </w:p>
    <w:p w14:paraId="6534CD46" w14:textId="77777777" w:rsidR="00C56A87" w:rsidRPr="00C56A87" w:rsidRDefault="00C56A87" w:rsidP="00C56A87">
      <w:pPr>
        <w:pStyle w:val="CM24"/>
        <w:spacing w:afterLines="120" w:after="288" w:line="256" w:lineRule="atLeast"/>
        <w:jc w:val="both"/>
        <w:rPr>
          <w:rFonts w:ascii="Arial" w:hAnsi="Arial" w:cs="Arial"/>
          <w:sz w:val="22"/>
          <w:szCs w:val="22"/>
        </w:rPr>
      </w:pPr>
      <w:r w:rsidRPr="00C56A87">
        <w:rPr>
          <w:rFonts w:ascii="Arial" w:hAnsi="Arial" w:cs="Arial"/>
          <w:sz w:val="22"/>
          <w:szCs w:val="22"/>
        </w:rPr>
        <w:t xml:space="preserve">5.2.5. W przypadku ryzyka napotkania niewypałów należy przeprowadzić specjalistyczne sprawdzenie terenu pod </w:t>
      </w:r>
      <w:r w:rsidR="00494E95">
        <w:rPr>
          <w:rFonts w:ascii="Arial" w:hAnsi="Arial" w:cs="Arial"/>
          <w:sz w:val="22"/>
          <w:szCs w:val="22"/>
        </w:rPr>
        <w:t>ką</w:t>
      </w:r>
      <w:r w:rsidRPr="00C56A87">
        <w:rPr>
          <w:rFonts w:ascii="Arial" w:hAnsi="Arial" w:cs="Arial"/>
          <w:sz w:val="22"/>
          <w:szCs w:val="22"/>
        </w:rPr>
        <w:t>tem materiałów niebezpiecznych.</w:t>
      </w:r>
    </w:p>
    <w:p w14:paraId="35B3D37E" w14:textId="77777777" w:rsidR="00C56A87" w:rsidRPr="00C56A87" w:rsidRDefault="00C56A87" w:rsidP="00923C9C">
      <w:pPr>
        <w:pStyle w:val="CM24"/>
        <w:spacing w:afterLines="120" w:after="288" w:line="256" w:lineRule="atLeast"/>
        <w:jc w:val="both"/>
      </w:pPr>
      <w:r w:rsidRPr="00C56A87">
        <w:rPr>
          <w:rFonts w:ascii="Arial" w:hAnsi="Arial" w:cs="Arial"/>
          <w:sz w:val="22"/>
          <w:szCs w:val="22"/>
        </w:rPr>
        <w:t>5.2.6.</w:t>
      </w:r>
      <w:r w:rsidR="00494E95">
        <w:rPr>
          <w:rFonts w:ascii="Arial" w:hAnsi="Arial" w:cs="Arial"/>
          <w:sz w:val="22"/>
          <w:szCs w:val="22"/>
        </w:rPr>
        <w:t xml:space="preserve"> W przypadku braku sprecyzowania dokładności wyznaczenia punktów w dokumentacji projektowej, lokalizację kolumn należy wyznaczyć z dokładnością ±10cm, geodezyjnie lub na podstawie domiaru taśmą pomiarowa do bazowych punktów osnowy wyznaczonych geodezyjnie. Punkty należy oznaczyć szpilką lub kołkiem oraz dla dobrej widoczności oznaczyć sprayem.</w:t>
      </w:r>
    </w:p>
    <w:p w14:paraId="4EC5532D" w14:textId="77777777" w:rsidR="003A1E48" w:rsidRPr="00494E95" w:rsidRDefault="003A1E48" w:rsidP="00CA452F">
      <w:pPr>
        <w:pStyle w:val="CM24"/>
        <w:pageBreakBefore/>
        <w:spacing w:after="260"/>
        <w:rPr>
          <w:rFonts w:ascii="Arial" w:hAnsi="Arial" w:cs="Arial"/>
          <w:sz w:val="22"/>
          <w:szCs w:val="22"/>
        </w:rPr>
      </w:pPr>
      <w:r w:rsidRPr="00494E95">
        <w:rPr>
          <w:rFonts w:ascii="Arial" w:hAnsi="Arial" w:cs="Arial"/>
          <w:b/>
          <w:bCs/>
          <w:sz w:val="22"/>
          <w:szCs w:val="22"/>
        </w:rPr>
        <w:lastRenderedPageBreak/>
        <w:t xml:space="preserve">5.3. Wykonanie </w:t>
      </w:r>
      <w:r w:rsidR="00494E95" w:rsidRPr="00494E95">
        <w:rPr>
          <w:rFonts w:ascii="Arial" w:hAnsi="Arial" w:cs="Arial"/>
          <w:b/>
          <w:bCs/>
          <w:sz w:val="22"/>
          <w:szCs w:val="22"/>
        </w:rPr>
        <w:t>kolumn</w:t>
      </w:r>
    </w:p>
    <w:p w14:paraId="0314CD5A" w14:textId="77777777" w:rsidR="00CA452F" w:rsidRPr="005843D0" w:rsidRDefault="003A1E48" w:rsidP="005843D0">
      <w:pPr>
        <w:pStyle w:val="CM24"/>
        <w:spacing w:after="120" w:line="256" w:lineRule="atLeast"/>
        <w:jc w:val="both"/>
        <w:rPr>
          <w:rFonts w:ascii="Arial" w:hAnsi="Arial" w:cs="Arial"/>
          <w:sz w:val="22"/>
          <w:szCs w:val="22"/>
        </w:rPr>
      </w:pPr>
      <w:r w:rsidRPr="005843D0">
        <w:rPr>
          <w:rFonts w:ascii="Arial" w:hAnsi="Arial" w:cs="Arial"/>
          <w:sz w:val="22"/>
          <w:szCs w:val="22"/>
        </w:rPr>
        <w:t>5.3.</w:t>
      </w:r>
      <w:r w:rsidR="00973992" w:rsidRPr="005843D0">
        <w:rPr>
          <w:rFonts w:ascii="Arial" w:hAnsi="Arial" w:cs="Arial"/>
          <w:sz w:val="22"/>
          <w:szCs w:val="22"/>
        </w:rPr>
        <w:t>1</w:t>
      </w:r>
      <w:r w:rsidRPr="005843D0">
        <w:rPr>
          <w:rFonts w:ascii="Arial" w:hAnsi="Arial" w:cs="Arial"/>
          <w:sz w:val="22"/>
          <w:szCs w:val="22"/>
        </w:rPr>
        <w:t xml:space="preserve">. </w:t>
      </w:r>
      <w:r w:rsidR="005F35B2" w:rsidRPr="005843D0">
        <w:rPr>
          <w:rFonts w:ascii="Arial" w:hAnsi="Arial" w:cs="Arial"/>
          <w:sz w:val="22"/>
          <w:szCs w:val="22"/>
        </w:rPr>
        <w:t>Dokumentacja projektowa</w:t>
      </w:r>
    </w:p>
    <w:p w14:paraId="5016ADAB" w14:textId="77777777" w:rsidR="005F35B2" w:rsidRPr="005843D0" w:rsidRDefault="005F35B2" w:rsidP="005843D0">
      <w:pPr>
        <w:pStyle w:val="CM24"/>
        <w:spacing w:after="120" w:line="256" w:lineRule="atLeast"/>
        <w:jc w:val="both"/>
        <w:rPr>
          <w:rFonts w:ascii="Arial" w:hAnsi="Arial" w:cs="Arial"/>
          <w:sz w:val="22"/>
          <w:szCs w:val="22"/>
        </w:rPr>
      </w:pPr>
      <w:r w:rsidRPr="005843D0">
        <w:rPr>
          <w:rFonts w:ascii="Arial" w:hAnsi="Arial" w:cs="Arial"/>
          <w:sz w:val="22"/>
          <w:szCs w:val="22"/>
        </w:rPr>
        <w:t>Projekt Technologiczny lub Wykonawczy na podstawie które wykonywane są kolumny żwirowe, powinien zawierać:</w:t>
      </w:r>
    </w:p>
    <w:p w14:paraId="111146E7" w14:textId="77777777" w:rsidR="005F35B2" w:rsidRPr="005843D0" w:rsidRDefault="005F35B2" w:rsidP="00756007">
      <w:pPr>
        <w:pStyle w:val="CM24"/>
        <w:numPr>
          <w:ilvl w:val="0"/>
          <w:numId w:val="39"/>
        </w:numPr>
        <w:spacing w:after="120" w:line="256" w:lineRule="atLeast"/>
        <w:jc w:val="both"/>
        <w:rPr>
          <w:rFonts w:ascii="Arial" w:hAnsi="Arial" w:cs="Arial"/>
          <w:sz w:val="22"/>
          <w:szCs w:val="22"/>
        </w:rPr>
      </w:pPr>
      <w:r w:rsidRPr="005843D0">
        <w:rPr>
          <w:rFonts w:ascii="Arial" w:hAnsi="Arial" w:cs="Arial"/>
          <w:sz w:val="22"/>
          <w:szCs w:val="22"/>
        </w:rPr>
        <w:t>obliczenia geotechniczne,</w:t>
      </w:r>
    </w:p>
    <w:p w14:paraId="5ED9C4DD" w14:textId="77777777" w:rsidR="005F35B2" w:rsidRDefault="005F35B2" w:rsidP="00756007">
      <w:pPr>
        <w:pStyle w:val="CM24"/>
        <w:numPr>
          <w:ilvl w:val="0"/>
          <w:numId w:val="39"/>
        </w:numPr>
        <w:spacing w:after="120" w:line="256" w:lineRule="atLeast"/>
        <w:jc w:val="both"/>
        <w:rPr>
          <w:rFonts w:ascii="Arial" w:hAnsi="Arial" w:cs="Arial"/>
          <w:sz w:val="22"/>
          <w:szCs w:val="22"/>
        </w:rPr>
      </w:pPr>
      <w:r w:rsidRPr="005843D0">
        <w:rPr>
          <w:rFonts w:ascii="Arial" w:hAnsi="Arial" w:cs="Arial"/>
          <w:sz w:val="22"/>
          <w:szCs w:val="22"/>
        </w:rPr>
        <w:t>plan rozmieszczenia kolumn,</w:t>
      </w:r>
    </w:p>
    <w:p w14:paraId="63622DEC" w14:textId="77777777" w:rsidR="005843D0" w:rsidRPr="005843D0" w:rsidRDefault="005843D0" w:rsidP="00756007">
      <w:pPr>
        <w:pStyle w:val="CM24"/>
        <w:numPr>
          <w:ilvl w:val="0"/>
          <w:numId w:val="39"/>
        </w:numPr>
        <w:spacing w:after="120" w:line="256" w:lineRule="atLeast"/>
        <w:jc w:val="both"/>
        <w:rPr>
          <w:rFonts w:ascii="Arial" w:hAnsi="Arial" w:cs="Arial"/>
          <w:sz w:val="22"/>
          <w:szCs w:val="22"/>
        </w:rPr>
      </w:pPr>
      <w:r w:rsidRPr="005843D0">
        <w:rPr>
          <w:rFonts w:ascii="Arial" w:hAnsi="Arial" w:cs="Arial"/>
          <w:sz w:val="22"/>
          <w:szCs w:val="22"/>
        </w:rPr>
        <w:t>projektowane długości kolumn,</w:t>
      </w:r>
    </w:p>
    <w:p w14:paraId="48889631" w14:textId="77777777" w:rsidR="005F35B2" w:rsidRPr="005843D0" w:rsidRDefault="005F35B2" w:rsidP="00756007">
      <w:pPr>
        <w:pStyle w:val="CM24"/>
        <w:numPr>
          <w:ilvl w:val="0"/>
          <w:numId w:val="39"/>
        </w:numPr>
        <w:spacing w:after="120" w:line="256" w:lineRule="atLeast"/>
        <w:jc w:val="both"/>
        <w:rPr>
          <w:rFonts w:ascii="Arial" w:hAnsi="Arial" w:cs="Arial"/>
          <w:sz w:val="22"/>
          <w:szCs w:val="22"/>
        </w:rPr>
      </w:pPr>
      <w:r w:rsidRPr="005843D0">
        <w:rPr>
          <w:rFonts w:ascii="Arial" w:hAnsi="Arial" w:cs="Arial"/>
          <w:sz w:val="22"/>
          <w:szCs w:val="22"/>
        </w:rPr>
        <w:t>lokalizację wykonanych badań geotechnicznych,</w:t>
      </w:r>
    </w:p>
    <w:p w14:paraId="3AF6BF60" w14:textId="77777777" w:rsidR="005F35B2" w:rsidRPr="005843D0" w:rsidRDefault="005F35B2" w:rsidP="00756007">
      <w:pPr>
        <w:pStyle w:val="CM24"/>
        <w:numPr>
          <w:ilvl w:val="0"/>
          <w:numId w:val="39"/>
        </w:numPr>
        <w:spacing w:after="120" w:line="256" w:lineRule="atLeast"/>
        <w:jc w:val="both"/>
        <w:rPr>
          <w:rFonts w:ascii="Arial" w:hAnsi="Arial" w:cs="Arial"/>
          <w:sz w:val="22"/>
          <w:szCs w:val="22"/>
        </w:rPr>
      </w:pPr>
      <w:r w:rsidRPr="005843D0">
        <w:rPr>
          <w:rFonts w:ascii="Arial" w:hAnsi="Arial" w:cs="Arial"/>
          <w:sz w:val="22"/>
          <w:szCs w:val="22"/>
        </w:rPr>
        <w:t>opis technologii, charakterystykę sprzętu oraz parametry platformy roboczej,</w:t>
      </w:r>
    </w:p>
    <w:p w14:paraId="27189D18" w14:textId="77777777" w:rsidR="005F35B2" w:rsidRPr="005843D0" w:rsidRDefault="005843D0" w:rsidP="00756007">
      <w:pPr>
        <w:pStyle w:val="CM24"/>
        <w:numPr>
          <w:ilvl w:val="0"/>
          <w:numId w:val="39"/>
        </w:numPr>
        <w:spacing w:after="120" w:line="256" w:lineRule="atLeast"/>
        <w:jc w:val="both"/>
        <w:rPr>
          <w:rFonts w:ascii="Arial" w:hAnsi="Arial" w:cs="Arial"/>
          <w:sz w:val="22"/>
          <w:szCs w:val="22"/>
        </w:rPr>
      </w:pPr>
      <w:r w:rsidRPr="005843D0">
        <w:rPr>
          <w:rFonts w:ascii="Arial" w:hAnsi="Arial" w:cs="Arial"/>
          <w:sz w:val="22"/>
          <w:szCs w:val="22"/>
        </w:rPr>
        <w:t>wymagane parametry dla kruszywa</w:t>
      </w:r>
      <w:r w:rsidR="00283A52">
        <w:rPr>
          <w:rFonts w:ascii="Arial" w:hAnsi="Arial" w:cs="Arial"/>
          <w:sz w:val="22"/>
          <w:szCs w:val="22"/>
        </w:rPr>
        <w:t xml:space="preserve"> / mieszanki kruszyw</w:t>
      </w:r>
      <w:r w:rsidRPr="005843D0">
        <w:rPr>
          <w:rFonts w:ascii="Arial" w:hAnsi="Arial" w:cs="Arial"/>
          <w:sz w:val="22"/>
          <w:szCs w:val="22"/>
        </w:rPr>
        <w:t xml:space="preserve"> do wykonania kolumn (min. uziarnieni</w:t>
      </w:r>
      <w:r w:rsidR="00345550">
        <w:rPr>
          <w:rFonts w:ascii="Arial" w:hAnsi="Arial" w:cs="Arial"/>
          <w:sz w:val="22"/>
          <w:szCs w:val="22"/>
        </w:rPr>
        <w:t>e</w:t>
      </w:r>
      <w:r w:rsidRPr="005843D0">
        <w:rPr>
          <w:rFonts w:ascii="Arial" w:hAnsi="Arial" w:cs="Arial"/>
          <w:sz w:val="22"/>
          <w:szCs w:val="22"/>
        </w:rPr>
        <w:t>),</w:t>
      </w:r>
    </w:p>
    <w:p w14:paraId="764F65AD" w14:textId="77777777" w:rsidR="005843D0" w:rsidRPr="005843D0" w:rsidRDefault="005843D0" w:rsidP="00756007">
      <w:pPr>
        <w:pStyle w:val="CM24"/>
        <w:numPr>
          <w:ilvl w:val="0"/>
          <w:numId w:val="39"/>
        </w:numPr>
        <w:spacing w:after="120" w:line="256" w:lineRule="atLeast"/>
        <w:jc w:val="both"/>
        <w:rPr>
          <w:rFonts w:ascii="Arial" w:hAnsi="Arial" w:cs="Arial"/>
          <w:sz w:val="22"/>
          <w:szCs w:val="22"/>
        </w:rPr>
      </w:pPr>
      <w:r w:rsidRPr="005843D0">
        <w:rPr>
          <w:rFonts w:ascii="Arial" w:hAnsi="Arial" w:cs="Arial"/>
          <w:sz w:val="22"/>
          <w:szCs w:val="22"/>
        </w:rPr>
        <w:t>sposób monitorowania oraz kontroli robót.</w:t>
      </w:r>
    </w:p>
    <w:p w14:paraId="5EFC9462" w14:textId="77777777" w:rsidR="005843D0" w:rsidRPr="005843D0" w:rsidRDefault="005843D0" w:rsidP="00756007">
      <w:pPr>
        <w:pStyle w:val="CM24"/>
        <w:spacing w:line="256" w:lineRule="atLeast"/>
        <w:ind w:left="360"/>
        <w:jc w:val="both"/>
        <w:rPr>
          <w:rFonts w:ascii="Arial" w:hAnsi="Arial" w:cs="Arial"/>
          <w:sz w:val="22"/>
          <w:szCs w:val="22"/>
        </w:rPr>
      </w:pPr>
      <w:r w:rsidRPr="005843D0">
        <w:rPr>
          <w:rFonts w:ascii="Arial" w:hAnsi="Arial" w:cs="Arial"/>
          <w:sz w:val="22"/>
          <w:szCs w:val="22"/>
        </w:rPr>
        <w:t>W przypadku stwierdzenia niezgodności lub przeszkód technicznych, projekt podlega rewiz</w:t>
      </w:r>
      <w:r>
        <w:rPr>
          <w:rFonts w:ascii="Arial" w:hAnsi="Arial" w:cs="Arial"/>
          <w:sz w:val="22"/>
          <w:szCs w:val="22"/>
        </w:rPr>
        <w:t>ji.</w:t>
      </w:r>
    </w:p>
    <w:p w14:paraId="1AD55B3B" w14:textId="77777777" w:rsidR="005F35B2" w:rsidRDefault="005F35B2" w:rsidP="005F35B2">
      <w:pPr>
        <w:pStyle w:val="Default"/>
        <w:rPr>
          <w:highlight w:val="yellow"/>
        </w:rPr>
      </w:pPr>
    </w:p>
    <w:p w14:paraId="0619A1EE" w14:textId="77777777" w:rsidR="005843D0" w:rsidRPr="005843D0" w:rsidRDefault="005843D0" w:rsidP="005843D0">
      <w:pPr>
        <w:pStyle w:val="CM24"/>
        <w:spacing w:after="120" w:line="256" w:lineRule="atLeast"/>
        <w:jc w:val="both"/>
        <w:rPr>
          <w:rFonts w:ascii="Arial" w:hAnsi="Arial" w:cs="Arial"/>
          <w:sz w:val="22"/>
          <w:szCs w:val="22"/>
        </w:rPr>
      </w:pPr>
      <w:r w:rsidRPr="005843D0">
        <w:rPr>
          <w:rFonts w:ascii="Arial" w:hAnsi="Arial" w:cs="Arial"/>
          <w:sz w:val="22"/>
          <w:szCs w:val="22"/>
        </w:rPr>
        <w:t>5.3.</w:t>
      </w:r>
      <w:r>
        <w:rPr>
          <w:rFonts w:ascii="Arial" w:hAnsi="Arial" w:cs="Arial"/>
          <w:sz w:val="22"/>
          <w:szCs w:val="22"/>
        </w:rPr>
        <w:t>2</w:t>
      </w:r>
      <w:r w:rsidRPr="005843D0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Technologia wykonywania</w:t>
      </w:r>
    </w:p>
    <w:p w14:paraId="2065E37B" w14:textId="77777777" w:rsidR="00884158" w:rsidRDefault="005843D0" w:rsidP="00FA1730">
      <w:pPr>
        <w:pStyle w:val="CM24"/>
        <w:spacing w:after="120" w:line="256" w:lineRule="atLeast"/>
        <w:jc w:val="both"/>
        <w:rPr>
          <w:rFonts w:ascii="Arial" w:hAnsi="Arial" w:cs="Arial"/>
          <w:sz w:val="22"/>
          <w:szCs w:val="22"/>
        </w:rPr>
      </w:pPr>
      <w:r w:rsidRPr="002B7659">
        <w:rPr>
          <w:rFonts w:ascii="Arial" w:hAnsi="Arial" w:cs="Arial"/>
          <w:sz w:val="22"/>
          <w:szCs w:val="22"/>
        </w:rPr>
        <w:t xml:space="preserve">Kolumny żwirowe </w:t>
      </w:r>
      <w:r w:rsidR="00884158">
        <w:rPr>
          <w:rFonts w:ascii="Arial" w:hAnsi="Arial" w:cs="Arial"/>
          <w:sz w:val="22"/>
          <w:szCs w:val="22"/>
        </w:rPr>
        <w:t>mogą być</w:t>
      </w:r>
      <w:r w:rsidRPr="002B7659">
        <w:rPr>
          <w:rFonts w:ascii="Arial" w:hAnsi="Arial" w:cs="Arial"/>
          <w:sz w:val="22"/>
          <w:szCs w:val="22"/>
        </w:rPr>
        <w:t xml:space="preserve"> wykonywane w technologii </w:t>
      </w:r>
      <w:proofErr w:type="spellStart"/>
      <w:r w:rsidRPr="002B7659">
        <w:rPr>
          <w:rFonts w:ascii="Arial" w:hAnsi="Arial" w:cs="Arial"/>
          <w:sz w:val="22"/>
          <w:szCs w:val="22"/>
        </w:rPr>
        <w:t>wibroflotacji</w:t>
      </w:r>
      <w:proofErr w:type="spellEnd"/>
      <w:r w:rsidR="00884158">
        <w:rPr>
          <w:rFonts w:ascii="Arial" w:hAnsi="Arial" w:cs="Arial"/>
          <w:sz w:val="22"/>
          <w:szCs w:val="22"/>
        </w:rPr>
        <w:t xml:space="preserve">. W </w:t>
      </w:r>
      <w:r w:rsidR="00884158" w:rsidRPr="00884158">
        <w:rPr>
          <w:rFonts w:ascii="Arial" w:hAnsi="Arial" w:cs="Arial"/>
          <w:sz w:val="22"/>
          <w:szCs w:val="22"/>
        </w:rPr>
        <w:t>procesie podawania materiału od góry wibrator zagłębiany jest w podłoże za pomocą wibracji i ciężaru wibratora a także strumienia wody wydostającej się przez dysze na końcu wibratora. Kruszywo jest podawane z poziomu terenu do leja wytworzonego wokół wibratora wypełniając wolną przestrzeń. Wibrator jest podnoszony i opuszczany, przemieszczając i zagęszczając kruszywo. Proces ten powtarza się do momentu uformowania zagęszczonej kolumny aż do powierzchni terenu.</w:t>
      </w:r>
    </w:p>
    <w:p w14:paraId="7FD4AC1D" w14:textId="77777777" w:rsidR="00FA1730" w:rsidRPr="00FA1730" w:rsidRDefault="00884158" w:rsidP="00FA1730">
      <w:pPr>
        <w:pStyle w:val="CM24"/>
        <w:spacing w:after="120" w:line="256" w:lineRule="atLeast"/>
        <w:jc w:val="both"/>
        <w:rPr>
          <w:rFonts w:ascii="Arial" w:hAnsi="Arial" w:cs="Arial"/>
          <w:sz w:val="22"/>
          <w:szCs w:val="22"/>
        </w:rPr>
      </w:pPr>
      <w:r w:rsidRPr="00884158">
        <w:rPr>
          <w:rFonts w:ascii="Arial" w:hAnsi="Arial" w:cs="Arial"/>
          <w:sz w:val="22"/>
          <w:szCs w:val="22"/>
        </w:rPr>
        <w:t xml:space="preserve">W przypadku podawania materiału od dołu proces formowania kolumny jest podobny, z tym że nie używa się wody, a kruszywo podawane jest rdzeniowo przez dołączoną do wibratora rurę zasilającą. W przypadku konieczności przejścia przez zagęszczone warstwy podłoża można stosować wstępne </w:t>
      </w:r>
      <w:proofErr w:type="spellStart"/>
      <w:r w:rsidRPr="00884158">
        <w:rPr>
          <w:rFonts w:ascii="Arial" w:hAnsi="Arial" w:cs="Arial"/>
          <w:sz w:val="22"/>
          <w:szCs w:val="22"/>
        </w:rPr>
        <w:t>podwiercanie</w:t>
      </w:r>
      <w:proofErr w:type="spellEnd"/>
      <w:r w:rsidRPr="00884158">
        <w:rPr>
          <w:rFonts w:ascii="Arial" w:hAnsi="Arial" w:cs="Arial"/>
          <w:sz w:val="22"/>
          <w:szCs w:val="22"/>
        </w:rPr>
        <w:t xml:space="preserve"> dla ułatwienia penetracji wibratora.</w:t>
      </w:r>
      <w:r>
        <w:rPr>
          <w:rFonts w:ascii="Arial" w:hAnsi="Arial" w:cs="Arial"/>
          <w:sz w:val="22"/>
          <w:szCs w:val="22"/>
        </w:rPr>
        <w:t xml:space="preserve"> Kolumny wykonuje się </w:t>
      </w:r>
      <w:r w:rsidR="005843D0" w:rsidRPr="002B7659">
        <w:rPr>
          <w:rFonts w:ascii="Arial" w:hAnsi="Arial" w:cs="Arial"/>
          <w:sz w:val="22"/>
          <w:szCs w:val="22"/>
        </w:rPr>
        <w:t xml:space="preserve">za pomocą wibratora wgłębnego </w:t>
      </w:r>
      <w:r w:rsidR="001F6344">
        <w:rPr>
          <w:rFonts w:ascii="Arial" w:hAnsi="Arial" w:cs="Arial"/>
          <w:sz w:val="22"/>
          <w:szCs w:val="22"/>
        </w:rPr>
        <w:t xml:space="preserve">lub w technologii CB-SOL tj. za pomocą wibromłota górnego </w:t>
      </w:r>
      <w:r w:rsidR="005843D0" w:rsidRPr="002B7659">
        <w:rPr>
          <w:rFonts w:ascii="Arial" w:hAnsi="Arial" w:cs="Arial"/>
          <w:sz w:val="22"/>
          <w:szCs w:val="22"/>
        </w:rPr>
        <w:t>z wewnętrznym podawaniem materiału.</w:t>
      </w:r>
      <w:r w:rsidR="00FA1730">
        <w:rPr>
          <w:rFonts w:ascii="Arial" w:hAnsi="Arial" w:cs="Arial"/>
          <w:sz w:val="22"/>
          <w:szCs w:val="22"/>
        </w:rPr>
        <w:t xml:space="preserve"> </w:t>
      </w:r>
      <w:r w:rsidR="00FA1730" w:rsidRPr="00FA1730">
        <w:rPr>
          <w:rFonts w:ascii="Arial" w:hAnsi="Arial" w:cs="Arial"/>
          <w:sz w:val="22"/>
          <w:szCs w:val="22"/>
        </w:rPr>
        <w:t>W pierwszej fazie wibrator</w:t>
      </w:r>
      <w:r w:rsidR="006C5E1A">
        <w:rPr>
          <w:rFonts w:ascii="Arial" w:hAnsi="Arial" w:cs="Arial"/>
          <w:sz w:val="22"/>
          <w:szCs w:val="22"/>
        </w:rPr>
        <w:t xml:space="preserve"> wgłębny jest pogrążany</w:t>
      </w:r>
      <w:r w:rsidR="007051C7">
        <w:rPr>
          <w:rFonts w:ascii="Arial" w:hAnsi="Arial" w:cs="Arial"/>
          <w:sz w:val="22"/>
          <w:szCs w:val="22"/>
        </w:rPr>
        <w:t xml:space="preserve"> / wibromłot</w:t>
      </w:r>
      <w:r w:rsidR="00FA1730" w:rsidRPr="00FA1730">
        <w:rPr>
          <w:rFonts w:ascii="Arial" w:hAnsi="Arial" w:cs="Arial"/>
          <w:sz w:val="22"/>
          <w:szCs w:val="22"/>
        </w:rPr>
        <w:t xml:space="preserve"> pogrąża w podłoże </w:t>
      </w:r>
      <w:r w:rsidR="00DC6CB5">
        <w:rPr>
          <w:rFonts w:ascii="Arial" w:hAnsi="Arial" w:cs="Arial"/>
          <w:sz w:val="22"/>
          <w:szCs w:val="22"/>
        </w:rPr>
        <w:t xml:space="preserve">narzędzie </w:t>
      </w:r>
      <w:r w:rsidR="00FA1730" w:rsidRPr="00FA1730">
        <w:rPr>
          <w:rFonts w:ascii="Arial" w:hAnsi="Arial" w:cs="Arial"/>
          <w:sz w:val="22"/>
          <w:szCs w:val="22"/>
        </w:rPr>
        <w:t>przy udziale</w:t>
      </w:r>
      <w:r w:rsidR="00933D7D">
        <w:rPr>
          <w:rFonts w:ascii="Arial" w:hAnsi="Arial" w:cs="Arial"/>
          <w:sz w:val="22"/>
          <w:szCs w:val="22"/>
        </w:rPr>
        <w:t xml:space="preserve"> </w:t>
      </w:r>
      <w:r w:rsidR="00FA1730" w:rsidRPr="00FA1730">
        <w:rPr>
          <w:rFonts w:ascii="Arial" w:hAnsi="Arial" w:cs="Arial"/>
          <w:sz w:val="22"/>
          <w:szCs w:val="22"/>
        </w:rPr>
        <w:t>wibracji</w:t>
      </w:r>
      <w:r w:rsidR="007051C7">
        <w:rPr>
          <w:rFonts w:ascii="Arial" w:hAnsi="Arial" w:cs="Arial"/>
          <w:sz w:val="22"/>
          <w:szCs w:val="22"/>
        </w:rPr>
        <w:t>,</w:t>
      </w:r>
      <w:r w:rsidR="00FA1730" w:rsidRPr="00FA1730">
        <w:rPr>
          <w:rFonts w:ascii="Arial" w:hAnsi="Arial" w:cs="Arial"/>
          <w:sz w:val="22"/>
          <w:szCs w:val="22"/>
        </w:rPr>
        <w:t xml:space="preserve"> docisku maszyny</w:t>
      </w:r>
      <w:r w:rsidR="007051C7">
        <w:rPr>
          <w:rFonts w:ascii="Arial" w:hAnsi="Arial" w:cs="Arial"/>
          <w:sz w:val="22"/>
          <w:szCs w:val="22"/>
        </w:rPr>
        <w:t xml:space="preserve"> oraz </w:t>
      </w:r>
      <w:r w:rsidR="00DC6CB5">
        <w:rPr>
          <w:rFonts w:ascii="Arial" w:hAnsi="Arial" w:cs="Arial"/>
          <w:sz w:val="22"/>
          <w:szCs w:val="22"/>
        </w:rPr>
        <w:t>opcjonalnie sprężonego powietrza</w:t>
      </w:r>
      <w:r w:rsidR="00FA1730" w:rsidRPr="00FA1730">
        <w:rPr>
          <w:rFonts w:ascii="Arial" w:hAnsi="Arial" w:cs="Arial"/>
          <w:sz w:val="22"/>
          <w:szCs w:val="22"/>
        </w:rPr>
        <w:t>. Po osiągnięciu głębokości przewidzianej w projekcie</w:t>
      </w:r>
      <w:r w:rsidR="00DC6CB5">
        <w:rPr>
          <w:rFonts w:ascii="Arial" w:hAnsi="Arial" w:cs="Arial"/>
          <w:sz w:val="22"/>
          <w:szCs w:val="22"/>
        </w:rPr>
        <w:t>,</w:t>
      </w:r>
      <w:r w:rsidR="00FA1730" w:rsidRPr="00FA1730">
        <w:rPr>
          <w:rFonts w:ascii="Arial" w:hAnsi="Arial" w:cs="Arial"/>
          <w:sz w:val="22"/>
          <w:szCs w:val="22"/>
        </w:rPr>
        <w:t xml:space="preserve"> następuje formowanie </w:t>
      </w:r>
      <w:r w:rsidR="009B060C">
        <w:rPr>
          <w:rFonts w:ascii="Arial" w:hAnsi="Arial" w:cs="Arial"/>
          <w:sz w:val="22"/>
          <w:szCs w:val="22"/>
        </w:rPr>
        <w:t>podstawy</w:t>
      </w:r>
      <w:r w:rsidR="00FA1730" w:rsidRPr="00FA1730">
        <w:rPr>
          <w:rFonts w:ascii="Arial" w:hAnsi="Arial" w:cs="Arial"/>
          <w:sz w:val="22"/>
          <w:szCs w:val="22"/>
        </w:rPr>
        <w:t xml:space="preserve"> kolumny żwirowej. W drugiej fazie następuje formowanie trzonu kolumny w obrębie gruntów słabych</w:t>
      </w:r>
      <w:r w:rsidR="007051C7">
        <w:rPr>
          <w:rFonts w:ascii="Arial" w:hAnsi="Arial" w:cs="Arial"/>
          <w:sz w:val="22"/>
          <w:szCs w:val="22"/>
        </w:rPr>
        <w:t>,</w:t>
      </w:r>
      <w:r w:rsidR="00FA1730" w:rsidRPr="00FA1730">
        <w:rPr>
          <w:rFonts w:ascii="Arial" w:hAnsi="Arial" w:cs="Arial"/>
          <w:sz w:val="22"/>
          <w:szCs w:val="22"/>
        </w:rPr>
        <w:t xml:space="preserve"> </w:t>
      </w:r>
      <w:r w:rsidR="007051C7">
        <w:rPr>
          <w:rFonts w:ascii="Arial" w:hAnsi="Arial" w:cs="Arial"/>
          <w:sz w:val="22"/>
          <w:szCs w:val="22"/>
        </w:rPr>
        <w:t>w</w:t>
      </w:r>
      <w:r w:rsidR="00FA1730" w:rsidRPr="00FA1730">
        <w:rPr>
          <w:rFonts w:ascii="Arial" w:hAnsi="Arial" w:cs="Arial"/>
          <w:sz w:val="22"/>
          <w:szCs w:val="22"/>
        </w:rPr>
        <w:t xml:space="preserve"> tym celu </w:t>
      </w:r>
      <w:r w:rsidR="007051C7">
        <w:rPr>
          <w:rFonts w:ascii="Arial" w:hAnsi="Arial" w:cs="Arial"/>
          <w:sz w:val="22"/>
          <w:szCs w:val="22"/>
        </w:rPr>
        <w:t xml:space="preserve">do zintegrowanej rury, za pomocą kosza </w:t>
      </w:r>
      <w:r>
        <w:rPr>
          <w:rFonts w:ascii="Arial" w:hAnsi="Arial" w:cs="Arial"/>
          <w:sz w:val="22"/>
          <w:szCs w:val="22"/>
        </w:rPr>
        <w:t>z</w:t>
      </w:r>
      <w:r w:rsidR="007051C7">
        <w:rPr>
          <w:rFonts w:ascii="Arial" w:hAnsi="Arial" w:cs="Arial"/>
          <w:sz w:val="22"/>
          <w:szCs w:val="22"/>
        </w:rPr>
        <w:t xml:space="preserve">asypowego, podaje </w:t>
      </w:r>
      <w:r w:rsidR="00FA1730" w:rsidRPr="00FA1730">
        <w:rPr>
          <w:rFonts w:ascii="Arial" w:hAnsi="Arial" w:cs="Arial"/>
          <w:sz w:val="22"/>
          <w:szCs w:val="22"/>
        </w:rPr>
        <w:t xml:space="preserve">się </w:t>
      </w:r>
      <w:r w:rsidR="00933D7D">
        <w:rPr>
          <w:rFonts w:ascii="Arial" w:hAnsi="Arial" w:cs="Arial"/>
          <w:sz w:val="22"/>
          <w:szCs w:val="22"/>
        </w:rPr>
        <w:t>kruszyw</w:t>
      </w:r>
      <w:r w:rsidR="007051C7">
        <w:rPr>
          <w:rFonts w:ascii="Arial" w:hAnsi="Arial" w:cs="Arial"/>
          <w:sz w:val="22"/>
          <w:szCs w:val="22"/>
        </w:rPr>
        <w:t>o.</w:t>
      </w:r>
      <w:r w:rsidR="00FA1730" w:rsidRPr="00FA1730">
        <w:rPr>
          <w:rFonts w:ascii="Arial" w:hAnsi="Arial" w:cs="Arial"/>
          <w:sz w:val="22"/>
          <w:szCs w:val="22"/>
        </w:rPr>
        <w:t xml:space="preserve"> W trakcie podciągania </w:t>
      </w:r>
      <w:r w:rsidR="006C5E1A">
        <w:rPr>
          <w:rFonts w:ascii="Arial" w:hAnsi="Arial" w:cs="Arial"/>
          <w:sz w:val="22"/>
          <w:szCs w:val="22"/>
        </w:rPr>
        <w:t xml:space="preserve">wibratora wgłębnego / </w:t>
      </w:r>
      <w:r w:rsidR="007051C7">
        <w:rPr>
          <w:rFonts w:ascii="Arial" w:hAnsi="Arial" w:cs="Arial"/>
          <w:sz w:val="22"/>
          <w:szCs w:val="22"/>
        </w:rPr>
        <w:t>narzędzia</w:t>
      </w:r>
      <w:r w:rsidR="00FA1730" w:rsidRPr="00FA1730">
        <w:rPr>
          <w:rFonts w:ascii="Arial" w:hAnsi="Arial" w:cs="Arial"/>
          <w:sz w:val="22"/>
          <w:szCs w:val="22"/>
        </w:rPr>
        <w:t xml:space="preserve"> do góry</w:t>
      </w:r>
      <w:r w:rsidR="007051C7">
        <w:rPr>
          <w:rFonts w:ascii="Arial" w:hAnsi="Arial" w:cs="Arial"/>
          <w:sz w:val="22"/>
          <w:szCs w:val="22"/>
        </w:rPr>
        <w:t>,</w:t>
      </w:r>
      <w:r w:rsidR="00FA1730" w:rsidRPr="00FA1730">
        <w:rPr>
          <w:rFonts w:ascii="Arial" w:hAnsi="Arial" w:cs="Arial"/>
          <w:sz w:val="22"/>
          <w:szCs w:val="22"/>
        </w:rPr>
        <w:t xml:space="preserve"> kruszywo wypełnia przestrzeń</w:t>
      </w:r>
      <w:r w:rsidR="007051C7">
        <w:rPr>
          <w:rFonts w:ascii="Arial" w:hAnsi="Arial" w:cs="Arial"/>
          <w:sz w:val="22"/>
          <w:szCs w:val="22"/>
        </w:rPr>
        <w:t xml:space="preserve"> w gruncie</w:t>
      </w:r>
      <w:r w:rsidR="00EA02EA">
        <w:rPr>
          <w:rFonts w:ascii="Arial" w:hAnsi="Arial" w:cs="Arial"/>
          <w:sz w:val="22"/>
          <w:szCs w:val="22"/>
        </w:rPr>
        <w:t xml:space="preserve"> wytworzoną przez </w:t>
      </w:r>
      <w:r w:rsidR="006C5E1A">
        <w:rPr>
          <w:rFonts w:ascii="Arial" w:hAnsi="Arial" w:cs="Arial"/>
          <w:sz w:val="22"/>
          <w:szCs w:val="22"/>
        </w:rPr>
        <w:t xml:space="preserve">wibrator wgłębny / </w:t>
      </w:r>
      <w:r w:rsidR="00EA02EA">
        <w:rPr>
          <w:rFonts w:ascii="Arial" w:hAnsi="Arial" w:cs="Arial"/>
          <w:sz w:val="22"/>
          <w:szCs w:val="22"/>
        </w:rPr>
        <w:t>narzędzie</w:t>
      </w:r>
      <w:r w:rsidR="00FA1730" w:rsidRPr="00FA1730">
        <w:rPr>
          <w:rFonts w:ascii="Arial" w:hAnsi="Arial" w:cs="Arial"/>
          <w:sz w:val="22"/>
          <w:szCs w:val="22"/>
        </w:rPr>
        <w:t xml:space="preserve">. Z kolei ponowne opuszczenie </w:t>
      </w:r>
      <w:r w:rsidR="006C5E1A">
        <w:rPr>
          <w:rFonts w:ascii="Arial" w:hAnsi="Arial" w:cs="Arial"/>
          <w:sz w:val="22"/>
          <w:szCs w:val="22"/>
        </w:rPr>
        <w:t xml:space="preserve">wibratora wgłębnego / </w:t>
      </w:r>
      <w:r w:rsidR="007051C7">
        <w:rPr>
          <w:rFonts w:ascii="Arial" w:hAnsi="Arial" w:cs="Arial"/>
          <w:sz w:val="22"/>
          <w:szCs w:val="22"/>
        </w:rPr>
        <w:t>narzędzia</w:t>
      </w:r>
      <w:r w:rsidR="00FA1730" w:rsidRPr="00FA1730">
        <w:rPr>
          <w:rFonts w:ascii="Arial" w:hAnsi="Arial" w:cs="Arial"/>
          <w:sz w:val="22"/>
          <w:szCs w:val="22"/>
        </w:rPr>
        <w:t xml:space="preserve"> powoduje rozepchnięcie kruszywa na boki i zwiększenie efektywnej średnicy kolumny. Posuwisto — zwrotny ruch kontynuowany jest na całej wysokości kolumny. </w:t>
      </w:r>
    </w:p>
    <w:p w14:paraId="1CDBCAD9" w14:textId="77777777" w:rsidR="002B7659" w:rsidRPr="002B7659" w:rsidRDefault="002B7659" w:rsidP="00FA1730">
      <w:pPr>
        <w:pStyle w:val="CM24"/>
        <w:spacing w:after="120" w:line="256" w:lineRule="atLeast"/>
        <w:jc w:val="both"/>
        <w:rPr>
          <w:rFonts w:ascii="Arial" w:hAnsi="Arial" w:cs="Arial"/>
          <w:sz w:val="22"/>
          <w:szCs w:val="22"/>
        </w:rPr>
      </w:pPr>
      <w:r w:rsidRPr="002B7659">
        <w:rPr>
          <w:rFonts w:ascii="Arial" w:hAnsi="Arial" w:cs="Arial"/>
          <w:sz w:val="22"/>
          <w:szCs w:val="22"/>
        </w:rPr>
        <w:t xml:space="preserve">Metoda formowania od góry na sucho powinna być stosowany tylko tam, gdzie warunki gruntowe </w:t>
      </w:r>
      <w:r>
        <w:rPr>
          <w:rFonts w:ascii="Arial" w:hAnsi="Arial" w:cs="Arial"/>
          <w:sz w:val="22"/>
          <w:szCs w:val="22"/>
        </w:rPr>
        <w:t xml:space="preserve">pozwalają </w:t>
      </w:r>
      <w:r w:rsidRPr="002B7659">
        <w:rPr>
          <w:rFonts w:ascii="Arial" w:hAnsi="Arial" w:cs="Arial"/>
          <w:sz w:val="22"/>
          <w:szCs w:val="22"/>
        </w:rPr>
        <w:t>na prawidłowe uformowanie ciągłej kolumny przy technologii podawania kruszywa z powierzchni platformy (ograniczenie długości kolumn</w:t>
      </w:r>
      <w:r w:rsidR="00521C19">
        <w:rPr>
          <w:rFonts w:ascii="Arial" w:hAnsi="Arial" w:cs="Arial"/>
          <w:sz w:val="22"/>
          <w:szCs w:val="22"/>
        </w:rPr>
        <w:t>, poziom zwierciadła wody gruntowej</w:t>
      </w:r>
      <w:r w:rsidRPr="002B7659">
        <w:rPr>
          <w:rFonts w:ascii="Arial" w:hAnsi="Arial" w:cs="Arial"/>
          <w:sz w:val="22"/>
          <w:szCs w:val="22"/>
        </w:rPr>
        <w:t>).</w:t>
      </w:r>
    </w:p>
    <w:p w14:paraId="3701B97B" w14:textId="77777777" w:rsidR="002B7659" w:rsidRPr="002B7659" w:rsidRDefault="002B7659" w:rsidP="00FA1730">
      <w:pPr>
        <w:pStyle w:val="CM24"/>
        <w:spacing w:after="120" w:line="256" w:lineRule="atLeast"/>
        <w:jc w:val="both"/>
        <w:rPr>
          <w:rFonts w:ascii="Arial" w:hAnsi="Arial" w:cs="Arial"/>
          <w:sz w:val="22"/>
          <w:szCs w:val="22"/>
        </w:rPr>
      </w:pPr>
      <w:r w:rsidRPr="002B7659">
        <w:rPr>
          <w:rFonts w:ascii="Arial" w:hAnsi="Arial" w:cs="Arial"/>
          <w:sz w:val="22"/>
          <w:szCs w:val="22"/>
        </w:rPr>
        <w:t>Najrzadziej stosowana jest technologia formowania kolumn od góry na mokro z uwagi na uplastycznienie gruntu spoistego pod wpływem wody</w:t>
      </w:r>
      <w:r>
        <w:rPr>
          <w:rFonts w:ascii="Arial" w:hAnsi="Arial" w:cs="Arial"/>
          <w:sz w:val="22"/>
          <w:szCs w:val="22"/>
        </w:rPr>
        <w:t xml:space="preserve">. W tym procesie </w:t>
      </w:r>
      <w:r w:rsidR="00B57794">
        <w:rPr>
          <w:rFonts w:ascii="Arial" w:hAnsi="Arial" w:cs="Arial"/>
          <w:sz w:val="22"/>
          <w:szCs w:val="22"/>
        </w:rPr>
        <w:t>wibrator</w:t>
      </w:r>
      <w:r w:rsidR="00B57794" w:rsidRPr="002B7659">
        <w:rPr>
          <w:rFonts w:ascii="Arial" w:hAnsi="Arial" w:cs="Arial"/>
          <w:sz w:val="22"/>
          <w:szCs w:val="22"/>
        </w:rPr>
        <w:t xml:space="preserve"> </w:t>
      </w:r>
      <w:r w:rsidRPr="002B7659">
        <w:rPr>
          <w:rFonts w:ascii="Arial" w:hAnsi="Arial" w:cs="Arial"/>
          <w:sz w:val="22"/>
          <w:szCs w:val="22"/>
        </w:rPr>
        <w:t xml:space="preserve">powinien być trzymany w otworze podczas formowania kolumny, umożliwiając jednocześnie podawanie </w:t>
      </w:r>
      <w:r w:rsidR="00B57794">
        <w:rPr>
          <w:rFonts w:ascii="Arial" w:hAnsi="Arial" w:cs="Arial"/>
          <w:sz w:val="22"/>
          <w:szCs w:val="22"/>
        </w:rPr>
        <w:t>kruszywa</w:t>
      </w:r>
      <w:r w:rsidR="00B57794" w:rsidRPr="002B7659">
        <w:rPr>
          <w:rFonts w:ascii="Arial" w:hAnsi="Arial" w:cs="Arial"/>
          <w:sz w:val="22"/>
          <w:szCs w:val="22"/>
        </w:rPr>
        <w:t xml:space="preserve"> </w:t>
      </w:r>
      <w:r w:rsidRPr="002B7659">
        <w:rPr>
          <w:rFonts w:ascii="Arial" w:hAnsi="Arial" w:cs="Arial"/>
          <w:sz w:val="22"/>
          <w:szCs w:val="22"/>
        </w:rPr>
        <w:t xml:space="preserve">przez pierścieniową przestrzeń między </w:t>
      </w:r>
      <w:r w:rsidR="00B57794">
        <w:rPr>
          <w:rFonts w:ascii="Arial" w:hAnsi="Arial" w:cs="Arial"/>
          <w:sz w:val="22"/>
          <w:szCs w:val="22"/>
        </w:rPr>
        <w:t>wibratorem</w:t>
      </w:r>
      <w:r w:rsidR="00B57794" w:rsidRPr="002B7659">
        <w:rPr>
          <w:rFonts w:ascii="Arial" w:hAnsi="Arial" w:cs="Arial"/>
          <w:sz w:val="22"/>
          <w:szCs w:val="22"/>
        </w:rPr>
        <w:t xml:space="preserve"> </w:t>
      </w:r>
      <w:r w:rsidRPr="002B7659">
        <w:rPr>
          <w:rFonts w:ascii="Arial" w:hAnsi="Arial" w:cs="Arial"/>
          <w:sz w:val="22"/>
          <w:szCs w:val="22"/>
        </w:rPr>
        <w:t>a otaczającym gruntem.</w:t>
      </w:r>
    </w:p>
    <w:p w14:paraId="58356492" w14:textId="77777777" w:rsidR="00133313" w:rsidRPr="008102C9" w:rsidRDefault="005843D0" w:rsidP="008102C9">
      <w:pPr>
        <w:pStyle w:val="CM24"/>
        <w:spacing w:after="120" w:line="256" w:lineRule="atLeast"/>
        <w:jc w:val="both"/>
        <w:rPr>
          <w:rFonts w:ascii="Arial" w:hAnsi="Arial" w:cs="Arial"/>
          <w:sz w:val="22"/>
          <w:szCs w:val="22"/>
        </w:rPr>
      </w:pPr>
      <w:r w:rsidRPr="00FA1730">
        <w:rPr>
          <w:rFonts w:ascii="Arial" w:hAnsi="Arial" w:cs="Arial"/>
          <w:sz w:val="22"/>
          <w:szCs w:val="22"/>
        </w:rPr>
        <w:t xml:space="preserve">W trakcie formowania kolumny rejestruje się automatycznie, w funkcji </w:t>
      </w:r>
      <w:r w:rsidR="00FA1730" w:rsidRPr="00FA1730">
        <w:rPr>
          <w:rFonts w:ascii="Arial" w:hAnsi="Arial" w:cs="Arial"/>
          <w:sz w:val="22"/>
          <w:szCs w:val="22"/>
        </w:rPr>
        <w:t>czasu</w:t>
      </w:r>
      <w:r w:rsidRPr="00FA1730">
        <w:rPr>
          <w:rFonts w:ascii="Arial" w:hAnsi="Arial" w:cs="Arial"/>
          <w:sz w:val="22"/>
          <w:szCs w:val="22"/>
        </w:rPr>
        <w:t>, podstawowe parametry produkcyjne. Kontrola wykonania obejmuje ciągły zapis</w:t>
      </w:r>
      <w:r w:rsidR="00884158">
        <w:rPr>
          <w:rFonts w:ascii="Arial" w:hAnsi="Arial" w:cs="Arial"/>
          <w:sz w:val="22"/>
          <w:szCs w:val="22"/>
        </w:rPr>
        <w:t xml:space="preserve"> </w:t>
      </w:r>
      <w:r w:rsidRPr="00FA1730">
        <w:rPr>
          <w:rFonts w:ascii="Arial" w:hAnsi="Arial" w:cs="Arial"/>
          <w:sz w:val="22"/>
          <w:szCs w:val="22"/>
        </w:rPr>
        <w:t>na rejestratorze następujących parametrów: numer kolumny, data i godzina rozpoczęcia penetracji, głębokość, natężenie prądu</w:t>
      </w:r>
      <w:r w:rsidR="00933D7D">
        <w:rPr>
          <w:rFonts w:ascii="Arial" w:hAnsi="Arial" w:cs="Arial"/>
          <w:sz w:val="22"/>
          <w:szCs w:val="22"/>
        </w:rPr>
        <w:t xml:space="preserve"> lub ciśnienie hydrauliczne </w:t>
      </w:r>
      <w:r w:rsidRPr="00FA1730">
        <w:rPr>
          <w:rFonts w:ascii="Arial" w:hAnsi="Arial" w:cs="Arial"/>
          <w:sz w:val="22"/>
          <w:szCs w:val="22"/>
        </w:rPr>
        <w:t>wibrator</w:t>
      </w:r>
      <w:r w:rsidR="00933D7D">
        <w:rPr>
          <w:rFonts w:ascii="Arial" w:hAnsi="Arial" w:cs="Arial"/>
          <w:sz w:val="22"/>
          <w:szCs w:val="22"/>
        </w:rPr>
        <w:t>a (zależnie od rodzaju napędu wibratora)</w:t>
      </w:r>
      <w:r w:rsidRPr="00FA1730">
        <w:rPr>
          <w:rFonts w:ascii="Arial" w:hAnsi="Arial" w:cs="Arial"/>
          <w:sz w:val="22"/>
          <w:szCs w:val="22"/>
        </w:rPr>
        <w:t>, czas wykonania. Parametry te pozwalają na bieżące śledzenie dokładności wykonywanych robót</w:t>
      </w:r>
      <w:r w:rsidR="00FA1730">
        <w:rPr>
          <w:rFonts w:ascii="Arial" w:hAnsi="Arial" w:cs="Arial"/>
          <w:sz w:val="22"/>
          <w:szCs w:val="22"/>
        </w:rPr>
        <w:t>.</w:t>
      </w:r>
    </w:p>
    <w:p w14:paraId="13601A6C" w14:textId="77777777" w:rsidR="005843D0" w:rsidRPr="005F35B2" w:rsidRDefault="005843D0" w:rsidP="005F35B2">
      <w:pPr>
        <w:pStyle w:val="Default"/>
        <w:rPr>
          <w:highlight w:val="yellow"/>
        </w:rPr>
      </w:pPr>
    </w:p>
    <w:p w14:paraId="68E24B7E" w14:textId="77777777" w:rsidR="009B060C" w:rsidRPr="009B060C" w:rsidRDefault="009B060C" w:rsidP="009B060C">
      <w:pPr>
        <w:pStyle w:val="CM24"/>
        <w:spacing w:after="120" w:line="256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5.3.3 </w:t>
      </w:r>
      <w:r w:rsidR="00B57794">
        <w:rPr>
          <w:rFonts w:ascii="Arial" w:hAnsi="Arial" w:cs="Arial"/>
          <w:sz w:val="22"/>
          <w:szCs w:val="22"/>
        </w:rPr>
        <w:t>Poletko</w:t>
      </w:r>
      <w:r w:rsidR="00B57794" w:rsidRPr="009B060C">
        <w:rPr>
          <w:rFonts w:ascii="Arial" w:hAnsi="Arial" w:cs="Arial"/>
          <w:sz w:val="22"/>
          <w:szCs w:val="22"/>
        </w:rPr>
        <w:t xml:space="preserve"> </w:t>
      </w:r>
      <w:r w:rsidRPr="009B060C">
        <w:rPr>
          <w:rFonts w:ascii="Arial" w:hAnsi="Arial" w:cs="Arial"/>
          <w:sz w:val="22"/>
          <w:szCs w:val="22"/>
        </w:rPr>
        <w:t>próbn</w:t>
      </w:r>
      <w:r w:rsidR="00B57794">
        <w:rPr>
          <w:rFonts w:ascii="Arial" w:hAnsi="Arial" w:cs="Arial"/>
          <w:sz w:val="22"/>
          <w:szCs w:val="22"/>
        </w:rPr>
        <w:t>e</w:t>
      </w:r>
    </w:p>
    <w:p w14:paraId="4C770BB2" w14:textId="77777777" w:rsidR="009B060C" w:rsidRPr="009B060C" w:rsidRDefault="009B060C" w:rsidP="009B060C">
      <w:pPr>
        <w:pStyle w:val="CM24"/>
        <w:spacing w:after="120" w:line="256" w:lineRule="atLeast"/>
        <w:jc w:val="both"/>
        <w:rPr>
          <w:rFonts w:ascii="Arial" w:hAnsi="Arial" w:cs="Arial"/>
          <w:sz w:val="22"/>
          <w:szCs w:val="22"/>
        </w:rPr>
      </w:pPr>
      <w:r w:rsidRPr="009B060C">
        <w:rPr>
          <w:rFonts w:ascii="Arial" w:hAnsi="Arial" w:cs="Arial"/>
          <w:sz w:val="22"/>
          <w:szCs w:val="22"/>
        </w:rPr>
        <w:t xml:space="preserve">Przed przystąpieniem do realizacji robót zasadniczych zaleca się wykonanie </w:t>
      </w:r>
      <w:r w:rsidR="00B57794">
        <w:rPr>
          <w:rFonts w:ascii="Arial" w:hAnsi="Arial" w:cs="Arial"/>
          <w:sz w:val="22"/>
          <w:szCs w:val="22"/>
        </w:rPr>
        <w:t>poletka</w:t>
      </w:r>
      <w:r w:rsidRPr="009B060C">
        <w:rPr>
          <w:rFonts w:ascii="Arial" w:hAnsi="Arial" w:cs="Arial"/>
          <w:sz w:val="22"/>
          <w:szCs w:val="22"/>
        </w:rPr>
        <w:t xml:space="preserve"> próbnego, w celu wykazania, że zastosowany sprzęt jest właściwy pod względem technicznym i technologicznym</w:t>
      </w:r>
      <w:r w:rsidR="00A668FE">
        <w:rPr>
          <w:rFonts w:ascii="Arial" w:hAnsi="Arial" w:cs="Arial"/>
          <w:sz w:val="22"/>
          <w:szCs w:val="22"/>
        </w:rPr>
        <w:t>. Poletko próbne wykonywane jest w celu:</w:t>
      </w:r>
    </w:p>
    <w:p w14:paraId="0E088D39" w14:textId="77777777" w:rsidR="009B060C" w:rsidRPr="009B060C" w:rsidRDefault="009B060C" w:rsidP="00756007">
      <w:pPr>
        <w:pStyle w:val="CM24"/>
        <w:numPr>
          <w:ilvl w:val="0"/>
          <w:numId w:val="40"/>
        </w:numPr>
        <w:spacing w:after="120" w:line="256" w:lineRule="atLeast"/>
        <w:jc w:val="both"/>
        <w:rPr>
          <w:rFonts w:ascii="Arial" w:hAnsi="Arial" w:cs="Arial"/>
          <w:sz w:val="22"/>
          <w:szCs w:val="22"/>
        </w:rPr>
      </w:pPr>
      <w:r w:rsidRPr="009B060C">
        <w:rPr>
          <w:rFonts w:ascii="Arial" w:hAnsi="Arial" w:cs="Arial"/>
          <w:sz w:val="22"/>
          <w:szCs w:val="22"/>
        </w:rPr>
        <w:t xml:space="preserve">potwierdzenia uzyskania założonej średnicy kolumny, </w:t>
      </w:r>
    </w:p>
    <w:p w14:paraId="791E8A36" w14:textId="77777777" w:rsidR="009B060C" w:rsidRPr="009B060C" w:rsidRDefault="009B060C" w:rsidP="00756007">
      <w:pPr>
        <w:pStyle w:val="CM24"/>
        <w:numPr>
          <w:ilvl w:val="0"/>
          <w:numId w:val="40"/>
        </w:numPr>
        <w:spacing w:after="120" w:line="256" w:lineRule="atLeast"/>
        <w:jc w:val="both"/>
        <w:rPr>
          <w:rFonts w:ascii="Arial" w:hAnsi="Arial" w:cs="Arial"/>
          <w:sz w:val="22"/>
          <w:szCs w:val="22"/>
        </w:rPr>
      </w:pPr>
      <w:r w:rsidRPr="009B060C">
        <w:rPr>
          <w:rFonts w:ascii="Arial" w:hAnsi="Arial" w:cs="Arial"/>
          <w:sz w:val="22"/>
          <w:szCs w:val="22"/>
        </w:rPr>
        <w:t xml:space="preserve">zademonstrowania działania systemu </w:t>
      </w:r>
      <w:r w:rsidR="00BD25AF" w:rsidRPr="009B060C">
        <w:rPr>
          <w:rFonts w:ascii="Arial" w:hAnsi="Arial" w:cs="Arial"/>
          <w:sz w:val="22"/>
          <w:szCs w:val="22"/>
        </w:rPr>
        <w:t>automatycznej</w:t>
      </w:r>
      <w:r w:rsidRPr="009B060C">
        <w:rPr>
          <w:rFonts w:ascii="Arial" w:hAnsi="Arial" w:cs="Arial"/>
          <w:sz w:val="22"/>
          <w:szCs w:val="22"/>
        </w:rPr>
        <w:t xml:space="preserve"> rejestracji wykonania kolumny,</w:t>
      </w:r>
    </w:p>
    <w:p w14:paraId="23A936E6" w14:textId="77777777" w:rsidR="009B060C" w:rsidRPr="009B060C" w:rsidRDefault="009B060C" w:rsidP="00756007">
      <w:pPr>
        <w:pStyle w:val="CM24"/>
        <w:numPr>
          <w:ilvl w:val="0"/>
          <w:numId w:val="40"/>
        </w:numPr>
        <w:spacing w:after="120" w:line="256" w:lineRule="atLeast"/>
        <w:jc w:val="both"/>
        <w:rPr>
          <w:rFonts w:ascii="Arial" w:hAnsi="Arial" w:cs="Arial"/>
          <w:sz w:val="22"/>
          <w:szCs w:val="22"/>
        </w:rPr>
      </w:pPr>
      <w:r w:rsidRPr="009B060C">
        <w:rPr>
          <w:rFonts w:ascii="Arial" w:hAnsi="Arial" w:cs="Arial"/>
          <w:sz w:val="22"/>
          <w:szCs w:val="22"/>
        </w:rPr>
        <w:t>potwierdzenia zakładanej wydajności robót,</w:t>
      </w:r>
    </w:p>
    <w:p w14:paraId="2DABE402" w14:textId="77777777" w:rsidR="009B060C" w:rsidRPr="009B060C" w:rsidRDefault="009B060C" w:rsidP="00756007">
      <w:pPr>
        <w:pStyle w:val="CM24"/>
        <w:numPr>
          <w:ilvl w:val="0"/>
          <w:numId w:val="40"/>
        </w:numPr>
        <w:spacing w:after="120" w:line="256" w:lineRule="atLeast"/>
        <w:jc w:val="both"/>
        <w:rPr>
          <w:rFonts w:ascii="Arial" w:hAnsi="Arial" w:cs="Arial"/>
          <w:sz w:val="22"/>
          <w:szCs w:val="22"/>
        </w:rPr>
      </w:pPr>
      <w:r w:rsidRPr="009B060C">
        <w:rPr>
          <w:rFonts w:ascii="Arial" w:hAnsi="Arial" w:cs="Arial"/>
          <w:sz w:val="22"/>
          <w:szCs w:val="22"/>
        </w:rPr>
        <w:t>wstępnego określenia rzeczywistego zużycia kruszywa,</w:t>
      </w:r>
    </w:p>
    <w:p w14:paraId="3656DB06" w14:textId="77777777" w:rsidR="009B060C" w:rsidRDefault="009B060C" w:rsidP="00756007">
      <w:pPr>
        <w:pStyle w:val="CM24"/>
        <w:numPr>
          <w:ilvl w:val="0"/>
          <w:numId w:val="40"/>
        </w:numPr>
        <w:spacing w:after="120" w:line="256" w:lineRule="atLeast"/>
        <w:jc w:val="both"/>
        <w:rPr>
          <w:rFonts w:ascii="Arial" w:hAnsi="Arial" w:cs="Arial"/>
          <w:sz w:val="22"/>
          <w:szCs w:val="22"/>
        </w:rPr>
      </w:pPr>
      <w:r w:rsidRPr="009B060C">
        <w:rPr>
          <w:rFonts w:ascii="Arial" w:hAnsi="Arial" w:cs="Arial"/>
          <w:sz w:val="22"/>
          <w:szCs w:val="22"/>
        </w:rPr>
        <w:t>potwierdzenie uzyskania odpowiedniego zagęszczenia trzonu kolumny</w:t>
      </w:r>
      <w:r w:rsidR="00FB694B">
        <w:rPr>
          <w:rFonts w:ascii="Arial" w:hAnsi="Arial" w:cs="Arial"/>
          <w:sz w:val="22"/>
          <w:szCs w:val="22"/>
        </w:rPr>
        <w:t>,</w:t>
      </w:r>
    </w:p>
    <w:p w14:paraId="3D1D34CB" w14:textId="77777777" w:rsidR="00FB694B" w:rsidRDefault="00FB694B" w:rsidP="00FB694B">
      <w:pPr>
        <w:pStyle w:val="CM24"/>
        <w:numPr>
          <w:ilvl w:val="0"/>
          <w:numId w:val="40"/>
        </w:numPr>
        <w:spacing w:after="120" w:line="256" w:lineRule="atLeast"/>
        <w:jc w:val="both"/>
        <w:rPr>
          <w:rFonts w:ascii="Arial" w:hAnsi="Arial" w:cs="Arial"/>
          <w:sz w:val="22"/>
          <w:szCs w:val="22"/>
        </w:rPr>
      </w:pPr>
      <w:r w:rsidRPr="00FB694B">
        <w:rPr>
          <w:rFonts w:ascii="Arial" w:hAnsi="Arial" w:cs="Arial"/>
          <w:sz w:val="22"/>
          <w:szCs w:val="22"/>
        </w:rPr>
        <w:t xml:space="preserve"> ewentualnie zbadania wpływu zastosowanej technologii na pobliskie obiekty</w:t>
      </w:r>
      <w:r>
        <w:rPr>
          <w:rFonts w:ascii="Arial" w:hAnsi="Arial" w:cs="Arial"/>
          <w:sz w:val="22"/>
          <w:szCs w:val="22"/>
        </w:rPr>
        <w:t>.</w:t>
      </w:r>
    </w:p>
    <w:p w14:paraId="247F31C1" w14:textId="77777777" w:rsidR="00FB694B" w:rsidRPr="00FB694B" w:rsidRDefault="00B57794" w:rsidP="00FB694B">
      <w:pPr>
        <w:pStyle w:val="CM24"/>
        <w:spacing w:after="120" w:line="256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Poletko</w:t>
      </w:r>
      <w:r w:rsidR="00FB694B" w:rsidRPr="00FB694B">
        <w:rPr>
          <w:rFonts w:ascii="Arial" w:hAnsi="Arial" w:cs="Arial"/>
          <w:sz w:val="22"/>
          <w:szCs w:val="22"/>
        </w:rPr>
        <w:t xml:space="preserve"> próbn</w:t>
      </w:r>
      <w:r>
        <w:rPr>
          <w:rFonts w:ascii="Arial" w:hAnsi="Arial" w:cs="Arial"/>
          <w:sz w:val="22"/>
          <w:szCs w:val="22"/>
        </w:rPr>
        <w:t>e</w:t>
      </w:r>
      <w:r w:rsidR="00FB694B" w:rsidRPr="00FB694B">
        <w:rPr>
          <w:rFonts w:ascii="Arial" w:hAnsi="Arial" w:cs="Arial"/>
          <w:sz w:val="22"/>
          <w:szCs w:val="22"/>
        </w:rPr>
        <w:t xml:space="preserve"> może stanowić część zakresu projektowanych kolumn. W takim przypadku, w razie niespełnienia wymogów wykonawczych należy zastosować procedury naprawcze.</w:t>
      </w:r>
    </w:p>
    <w:p w14:paraId="3EA48311" w14:textId="77777777" w:rsidR="00756007" w:rsidRPr="00756007" w:rsidRDefault="00756007" w:rsidP="00756007">
      <w:pPr>
        <w:pStyle w:val="Default"/>
      </w:pPr>
    </w:p>
    <w:p w14:paraId="484507BB" w14:textId="77777777" w:rsidR="003A1E48" w:rsidRPr="00671D83" w:rsidRDefault="003A1E48" w:rsidP="00671D83">
      <w:pPr>
        <w:pStyle w:val="CM24"/>
        <w:spacing w:after="240" w:line="256" w:lineRule="atLeast"/>
        <w:jc w:val="both"/>
        <w:rPr>
          <w:rFonts w:ascii="Arial" w:hAnsi="Arial" w:cs="Arial"/>
          <w:sz w:val="28"/>
          <w:szCs w:val="28"/>
        </w:rPr>
      </w:pPr>
      <w:r w:rsidRPr="00671D83">
        <w:rPr>
          <w:rFonts w:ascii="Arial" w:hAnsi="Arial" w:cs="Arial"/>
          <w:b/>
          <w:bCs/>
          <w:sz w:val="28"/>
          <w:szCs w:val="28"/>
        </w:rPr>
        <w:t xml:space="preserve">6. KONTROLA JAKOŚCI ROBÓT </w:t>
      </w:r>
    </w:p>
    <w:p w14:paraId="1B4661A2" w14:textId="77777777" w:rsidR="003A1E48" w:rsidRPr="001E2913" w:rsidRDefault="003A1E48" w:rsidP="001E2913">
      <w:pPr>
        <w:pStyle w:val="CM24"/>
        <w:spacing w:after="120" w:line="256" w:lineRule="atLeast"/>
        <w:jc w:val="both"/>
        <w:rPr>
          <w:rFonts w:ascii="Arial" w:hAnsi="Arial" w:cs="Arial"/>
          <w:sz w:val="22"/>
          <w:szCs w:val="22"/>
        </w:rPr>
      </w:pPr>
      <w:r w:rsidRPr="001E2913">
        <w:rPr>
          <w:rFonts w:ascii="Arial" w:hAnsi="Arial" w:cs="Arial"/>
          <w:sz w:val="22"/>
          <w:szCs w:val="22"/>
        </w:rPr>
        <w:t xml:space="preserve">6.1. </w:t>
      </w:r>
      <w:r w:rsidR="00345550" w:rsidRPr="001E2913">
        <w:rPr>
          <w:rFonts w:ascii="Arial" w:hAnsi="Arial" w:cs="Arial"/>
          <w:sz w:val="22"/>
          <w:szCs w:val="22"/>
        </w:rPr>
        <w:t>Kontrola przed rozpoczęciem robót wzmocnieniowych</w:t>
      </w:r>
      <w:r w:rsidRPr="001E2913">
        <w:rPr>
          <w:rFonts w:ascii="Arial" w:hAnsi="Arial" w:cs="Arial"/>
          <w:sz w:val="22"/>
          <w:szCs w:val="22"/>
        </w:rPr>
        <w:t xml:space="preserve"> </w:t>
      </w:r>
    </w:p>
    <w:p w14:paraId="761C4F60" w14:textId="77777777" w:rsidR="00345550" w:rsidRPr="001E2913" w:rsidRDefault="00345550" w:rsidP="001E2913">
      <w:pPr>
        <w:pStyle w:val="CM24"/>
        <w:spacing w:after="120" w:line="256" w:lineRule="atLeast"/>
        <w:jc w:val="both"/>
        <w:rPr>
          <w:rFonts w:ascii="Arial" w:hAnsi="Arial" w:cs="Arial"/>
          <w:sz w:val="22"/>
          <w:szCs w:val="22"/>
        </w:rPr>
      </w:pPr>
      <w:r w:rsidRPr="001E2913">
        <w:rPr>
          <w:rFonts w:ascii="Arial" w:hAnsi="Arial" w:cs="Arial"/>
          <w:sz w:val="22"/>
          <w:szCs w:val="22"/>
        </w:rPr>
        <w:t>Przed rozpoczęciem wykonywania kolumn żwirowych kontroli podlegają:</w:t>
      </w:r>
    </w:p>
    <w:p w14:paraId="371E19AD" w14:textId="77777777" w:rsidR="00516C1C" w:rsidRPr="001E2913" w:rsidRDefault="00345550" w:rsidP="00756007">
      <w:pPr>
        <w:pStyle w:val="CM24"/>
        <w:numPr>
          <w:ilvl w:val="0"/>
          <w:numId w:val="41"/>
        </w:numPr>
        <w:spacing w:after="120" w:line="256" w:lineRule="atLeast"/>
        <w:jc w:val="both"/>
        <w:rPr>
          <w:rFonts w:ascii="Arial" w:hAnsi="Arial" w:cs="Arial"/>
          <w:sz w:val="22"/>
          <w:szCs w:val="22"/>
        </w:rPr>
      </w:pPr>
      <w:r w:rsidRPr="001E2913">
        <w:rPr>
          <w:rFonts w:ascii="Arial" w:hAnsi="Arial" w:cs="Arial"/>
          <w:sz w:val="22"/>
          <w:szCs w:val="22"/>
        </w:rPr>
        <w:t>platforma robocza – poprawność wykonania oraz zgodność z odpowiednią dokumentacja projektową, specyfikacją techniczną, oraz wytycznymi kierownika budowy,</w:t>
      </w:r>
    </w:p>
    <w:p w14:paraId="18CBC8CF" w14:textId="77777777" w:rsidR="00345550" w:rsidRPr="001E2913" w:rsidRDefault="00345550" w:rsidP="00756007">
      <w:pPr>
        <w:pStyle w:val="CM24"/>
        <w:numPr>
          <w:ilvl w:val="0"/>
          <w:numId w:val="41"/>
        </w:numPr>
        <w:spacing w:after="120" w:line="256" w:lineRule="atLeast"/>
        <w:jc w:val="both"/>
        <w:rPr>
          <w:rFonts w:ascii="Arial" w:hAnsi="Arial" w:cs="Arial"/>
          <w:sz w:val="22"/>
          <w:szCs w:val="22"/>
        </w:rPr>
      </w:pPr>
      <w:r w:rsidRPr="001E2913">
        <w:rPr>
          <w:rFonts w:ascii="Arial" w:hAnsi="Arial" w:cs="Arial"/>
          <w:sz w:val="22"/>
          <w:szCs w:val="22"/>
        </w:rPr>
        <w:t>kruszywo</w:t>
      </w:r>
      <w:r w:rsidR="00283A52">
        <w:rPr>
          <w:rFonts w:ascii="Arial" w:hAnsi="Arial" w:cs="Arial"/>
          <w:sz w:val="22"/>
          <w:szCs w:val="22"/>
        </w:rPr>
        <w:t xml:space="preserve"> / mieszanka kruszyw</w:t>
      </w:r>
      <w:r w:rsidRPr="001E2913">
        <w:rPr>
          <w:rFonts w:ascii="Arial" w:hAnsi="Arial" w:cs="Arial"/>
          <w:sz w:val="22"/>
          <w:szCs w:val="22"/>
        </w:rPr>
        <w:t xml:space="preserve"> – zgodność parametrów z wymaganiami specyfikacji technicznej, wymaganiami projektowymi oraz technologicznymi</w:t>
      </w:r>
      <w:r w:rsidR="007E58D7" w:rsidRPr="001E2913">
        <w:rPr>
          <w:rFonts w:ascii="Arial" w:hAnsi="Arial" w:cs="Arial"/>
          <w:sz w:val="22"/>
          <w:szCs w:val="22"/>
        </w:rPr>
        <w:t>, dokumenty potwierdzające spełnienie wymagań</w:t>
      </w:r>
    </w:p>
    <w:p w14:paraId="5CE36133" w14:textId="77777777" w:rsidR="007E58D7" w:rsidRPr="001E2913" w:rsidRDefault="007E58D7" w:rsidP="00756007">
      <w:pPr>
        <w:pStyle w:val="CM24"/>
        <w:numPr>
          <w:ilvl w:val="0"/>
          <w:numId w:val="41"/>
        </w:numPr>
        <w:spacing w:after="120" w:line="256" w:lineRule="atLeast"/>
        <w:jc w:val="both"/>
        <w:rPr>
          <w:rFonts w:ascii="Arial" w:hAnsi="Arial" w:cs="Arial"/>
          <w:sz w:val="22"/>
          <w:szCs w:val="22"/>
        </w:rPr>
      </w:pPr>
      <w:r w:rsidRPr="001E2913">
        <w:rPr>
          <w:rFonts w:ascii="Arial" w:hAnsi="Arial" w:cs="Arial"/>
          <w:sz w:val="22"/>
          <w:szCs w:val="22"/>
        </w:rPr>
        <w:t>ewentualne badania kontrolne kruszywa w przypadku podejrzenia niezgodności</w:t>
      </w:r>
    </w:p>
    <w:p w14:paraId="1A14BD9E" w14:textId="77777777" w:rsidR="007E58D7" w:rsidRPr="001E2913" w:rsidRDefault="007E58D7" w:rsidP="00756007">
      <w:pPr>
        <w:pStyle w:val="CM24"/>
        <w:numPr>
          <w:ilvl w:val="0"/>
          <w:numId w:val="41"/>
        </w:numPr>
        <w:spacing w:after="120" w:line="256" w:lineRule="atLeast"/>
        <w:jc w:val="both"/>
        <w:rPr>
          <w:rFonts w:ascii="Arial" w:hAnsi="Arial" w:cs="Arial"/>
          <w:sz w:val="22"/>
          <w:szCs w:val="22"/>
        </w:rPr>
      </w:pPr>
      <w:r w:rsidRPr="001E2913">
        <w:rPr>
          <w:rFonts w:ascii="Arial" w:hAnsi="Arial" w:cs="Arial"/>
          <w:sz w:val="22"/>
          <w:szCs w:val="22"/>
        </w:rPr>
        <w:t>kontrola tyczenia kolumn – stosownie do wymagań precyzji wykonawczych</w:t>
      </w:r>
    </w:p>
    <w:p w14:paraId="28BB12F1" w14:textId="77777777" w:rsidR="007E58D7" w:rsidRPr="001E2913" w:rsidRDefault="007E58D7" w:rsidP="00756007">
      <w:pPr>
        <w:pStyle w:val="CM24"/>
        <w:numPr>
          <w:ilvl w:val="0"/>
          <w:numId w:val="41"/>
        </w:numPr>
        <w:spacing w:after="120" w:line="256" w:lineRule="atLeast"/>
        <w:jc w:val="both"/>
        <w:rPr>
          <w:rFonts w:ascii="Arial" w:hAnsi="Arial" w:cs="Arial"/>
          <w:sz w:val="22"/>
          <w:szCs w:val="22"/>
        </w:rPr>
      </w:pPr>
      <w:r w:rsidRPr="001E2913">
        <w:rPr>
          <w:rFonts w:ascii="Arial" w:hAnsi="Arial" w:cs="Arial"/>
          <w:sz w:val="22"/>
          <w:szCs w:val="22"/>
        </w:rPr>
        <w:t>kontrola systemu monitorującego wykonywanie kolumn – sprawność czujników pomiarowych, poprawność rejestracji parametrów.</w:t>
      </w:r>
    </w:p>
    <w:p w14:paraId="2BD27866" w14:textId="77777777" w:rsidR="00345550" w:rsidRPr="001E2913" w:rsidRDefault="00345550" w:rsidP="001E2913">
      <w:pPr>
        <w:pStyle w:val="CM24"/>
        <w:spacing w:after="120" w:line="256" w:lineRule="atLeast"/>
        <w:jc w:val="both"/>
        <w:rPr>
          <w:rFonts w:ascii="Arial" w:hAnsi="Arial" w:cs="Arial"/>
          <w:sz w:val="22"/>
          <w:szCs w:val="22"/>
        </w:rPr>
      </w:pPr>
    </w:p>
    <w:p w14:paraId="4461BA85" w14:textId="77777777" w:rsidR="003A1E48" w:rsidRPr="001E2913" w:rsidRDefault="003A1E48" w:rsidP="001E2913">
      <w:pPr>
        <w:pStyle w:val="CM24"/>
        <w:spacing w:after="120" w:line="256" w:lineRule="atLeast"/>
        <w:jc w:val="both"/>
        <w:rPr>
          <w:rFonts w:ascii="Arial" w:hAnsi="Arial" w:cs="Arial"/>
          <w:sz w:val="22"/>
          <w:szCs w:val="22"/>
        </w:rPr>
      </w:pPr>
      <w:r w:rsidRPr="001E2913">
        <w:rPr>
          <w:rFonts w:ascii="Arial" w:hAnsi="Arial" w:cs="Arial"/>
          <w:sz w:val="22"/>
          <w:szCs w:val="22"/>
        </w:rPr>
        <w:t xml:space="preserve">6.2. Kontrola </w:t>
      </w:r>
      <w:r w:rsidR="007E58D7" w:rsidRPr="001E2913">
        <w:rPr>
          <w:rFonts w:ascii="Arial" w:hAnsi="Arial" w:cs="Arial"/>
          <w:sz w:val="22"/>
          <w:szCs w:val="22"/>
        </w:rPr>
        <w:t>w trakcie wykonywania kolumn</w:t>
      </w:r>
    </w:p>
    <w:p w14:paraId="743D5582" w14:textId="77777777" w:rsidR="003A1E48" w:rsidRPr="001E2913" w:rsidRDefault="007E58D7" w:rsidP="001E2913">
      <w:pPr>
        <w:pStyle w:val="CM24"/>
        <w:spacing w:after="120" w:line="256" w:lineRule="atLeast"/>
        <w:jc w:val="both"/>
        <w:rPr>
          <w:rFonts w:ascii="Arial" w:hAnsi="Arial" w:cs="Arial"/>
          <w:sz w:val="22"/>
          <w:szCs w:val="22"/>
        </w:rPr>
      </w:pPr>
      <w:r w:rsidRPr="001E2913">
        <w:rPr>
          <w:rFonts w:ascii="Arial" w:hAnsi="Arial" w:cs="Arial"/>
          <w:sz w:val="22"/>
          <w:szCs w:val="22"/>
        </w:rPr>
        <w:t>W trakcie wykonywania kolumn, należy kontrolować:</w:t>
      </w:r>
    </w:p>
    <w:p w14:paraId="70064A38" w14:textId="77777777" w:rsidR="007E58D7" w:rsidRPr="001E2913" w:rsidRDefault="007E58D7" w:rsidP="00756007">
      <w:pPr>
        <w:pStyle w:val="CM24"/>
        <w:numPr>
          <w:ilvl w:val="0"/>
          <w:numId w:val="42"/>
        </w:numPr>
        <w:spacing w:after="120" w:line="256" w:lineRule="atLeast"/>
        <w:jc w:val="both"/>
        <w:rPr>
          <w:rFonts w:ascii="Arial" w:hAnsi="Arial" w:cs="Arial"/>
          <w:sz w:val="22"/>
          <w:szCs w:val="22"/>
        </w:rPr>
      </w:pPr>
      <w:r w:rsidRPr="001E2913">
        <w:rPr>
          <w:rFonts w:ascii="Arial" w:hAnsi="Arial" w:cs="Arial"/>
          <w:sz w:val="22"/>
          <w:szCs w:val="22"/>
        </w:rPr>
        <w:t xml:space="preserve">system automatycznej rejestracji parametrów produkcyjnych oraz poddawać bieżącej ocenie proces formowania kolumn, </w:t>
      </w:r>
    </w:p>
    <w:p w14:paraId="3C5A390F" w14:textId="77777777" w:rsidR="007E58D7" w:rsidRPr="001E2913" w:rsidRDefault="007E58D7" w:rsidP="00756007">
      <w:pPr>
        <w:pStyle w:val="CM24"/>
        <w:numPr>
          <w:ilvl w:val="0"/>
          <w:numId w:val="42"/>
        </w:numPr>
        <w:spacing w:after="120" w:line="256" w:lineRule="atLeast"/>
        <w:jc w:val="both"/>
        <w:rPr>
          <w:rFonts w:ascii="Arial" w:hAnsi="Arial" w:cs="Arial"/>
          <w:sz w:val="22"/>
          <w:szCs w:val="22"/>
        </w:rPr>
      </w:pPr>
      <w:r w:rsidRPr="001E2913">
        <w:rPr>
          <w:rFonts w:ascii="Arial" w:hAnsi="Arial" w:cs="Arial"/>
          <w:sz w:val="22"/>
          <w:szCs w:val="22"/>
        </w:rPr>
        <w:t>z uwagi na możliwość wystąpienia awarii systemu pomiarowego, dopuszcza się przekazanie metryk kolumn sporządzonych ręcznie w ilości do 20% wszystkich wykonanych kolumn,</w:t>
      </w:r>
    </w:p>
    <w:p w14:paraId="6C4BD1E2" w14:textId="77777777" w:rsidR="001E2913" w:rsidRPr="001E2913" w:rsidRDefault="001E2913" w:rsidP="00756007">
      <w:pPr>
        <w:pStyle w:val="CM24"/>
        <w:numPr>
          <w:ilvl w:val="0"/>
          <w:numId w:val="42"/>
        </w:numPr>
        <w:spacing w:after="120" w:line="256" w:lineRule="atLeast"/>
        <w:jc w:val="both"/>
        <w:rPr>
          <w:rFonts w:ascii="Arial" w:hAnsi="Arial" w:cs="Arial"/>
          <w:sz w:val="22"/>
          <w:szCs w:val="22"/>
        </w:rPr>
      </w:pPr>
      <w:r w:rsidRPr="001E2913">
        <w:rPr>
          <w:rFonts w:ascii="Arial" w:hAnsi="Arial" w:cs="Arial"/>
          <w:sz w:val="22"/>
          <w:szCs w:val="22"/>
        </w:rPr>
        <w:t xml:space="preserve">zużycie </w:t>
      </w:r>
      <w:r w:rsidR="00283A52">
        <w:rPr>
          <w:rFonts w:ascii="Arial" w:hAnsi="Arial" w:cs="Arial"/>
          <w:sz w:val="22"/>
          <w:szCs w:val="22"/>
        </w:rPr>
        <w:t xml:space="preserve">materiału </w:t>
      </w:r>
      <w:r w:rsidRPr="001E2913">
        <w:rPr>
          <w:rFonts w:ascii="Arial" w:hAnsi="Arial" w:cs="Arial"/>
          <w:sz w:val="22"/>
          <w:szCs w:val="22"/>
        </w:rPr>
        <w:t>kruszyw</w:t>
      </w:r>
      <w:r w:rsidR="00283A52">
        <w:rPr>
          <w:rFonts w:ascii="Arial" w:hAnsi="Arial" w:cs="Arial"/>
          <w:sz w:val="22"/>
          <w:szCs w:val="22"/>
        </w:rPr>
        <w:t>owego</w:t>
      </w:r>
      <w:r w:rsidRPr="001E2913">
        <w:rPr>
          <w:rFonts w:ascii="Arial" w:hAnsi="Arial" w:cs="Arial"/>
          <w:sz w:val="22"/>
          <w:szCs w:val="22"/>
        </w:rPr>
        <w:t xml:space="preserve"> na podstawie liczby załadowanych koszy lub łyżek w każdej kolumnie oraz na podstawie ilości zużytego materiału w ciągu zmiany produkcyjnej,</w:t>
      </w:r>
    </w:p>
    <w:p w14:paraId="33BFB859" w14:textId="77777777" w:rsidR="001E2913" w:rsidRDefault="001E2913" w:rsidP="00756007">
      <w:pPr>
        <w:pStyle w:val="CM24"/>
        <w:numPr>
          <w:ilvl w:val="0"/>
          <w:numId w:val="42"/>
        </w:numPr>
        <w:spacing w:after="120" w:line="256" w:lineRule="atLeast"/>
        <w:jc w:val="both"/>
        <w:rPr>
          <w:rFonts w:ascii="Arial" w:hAnsi="Arial" w:cs="Arial"/>
          <w:sz w:val="22"/>
          <w:szCs w:val="22"/>
        </w:rPr>
      </w:pPr>
      <w:r w:rsidRPr="001E2913">
        <w:rPr>
          <w:rFonts w:ascii="Arial" w:hAnsi="Arial" w:cs="Arial"/>
          <w:sz w:val="22"/>
          <w:szCs w:val="22"/>
        </w:rPr>
        <w:t>należy kontrolować liczbę, usytuowanie oraz długość kolumn każdego dnia.</w:t>
      </w:r>
    </w:p>
    <w:p w14:paraId="5D1001E0" w14:textId="77777777" w:rsidR="001E2913" w:rsidRPr="001E2913" w:rsidRDefault="001E2913" w:rsidP="001E2913">
      <w:pPr>
        <w:pStyle w:val="Default"/>
      </w:pPr>
    </w:p>
    <w:p w14:paraId="4A24DC85" w14:textId="77777777" w:rsidR="001E2913" w:rsidRDefault="001E2913" w:rsidP="001E2913">
      <w:pPr>
        <w:pStyle w:val="CM24"/>
        <w:spacing w:after="120" w:line="256" w:lineRule="atLeast"/>
        <w:jc w:val="both"/>
        <w:rPr>
          <w:rFonts w:ascii="Arial" w:hAnsi="Arial" w:cs="Arial"/>
          <w:sz w:val="22"/>
          <w:szCs w:val="22"/>
        </w:rPr>
      </w:pPr>
      <w:r w:rsidRPr="001E2913">
        <w:rPr>
          <w:rFonts w:ascii="Arial" w:hAnsi="Arial" w:cs="Arial"/>
          <w:sz w:val="22"/>
          <w:szCs w:val="22"/>
        </w:rPr>
        <w:t>6.</w:t>
      </w:r>
      <w:r>
        <w:rPr>
          <w:rFonts w:ascii="Arial" w:hAnsi="Arial" w:cs="Arial"/>
          <w:sz w:val="22"/>
          <w:szCs w:val="22"/>
        </w:rPr>
        <w:t>3</w:t>
      </w:r>
      <w:r w:rsidRPr="001E2913">
        <w:rPr>
          <w:rFonts w:ascii="Arial" w:hAnsi="Arial" w:cs="Arial"/>
          <w:sz w:val="22"/>
          <w:szCs w:val="22"/>
        </w:rPr>
        <w:t xml:space="preserve">. Kontrola </w:t>
      </w:r>
      <w:r>
        <w:rPr>
          <w:rFonts w:ascii="Arial" w:hAnsi="Arial" w:cs="Arial"/>
          <w:sz w:val="22"/>
          <w:szCs w:val="22"/>
        </w:rPr>
        <w:t xml:space="preserve">wykonanych </w:t>
      </w:r>
      <w:r w:rsidRPr="001E2913">
        <w:rPr>
          <w:rFonts w:ascii="Arial" w:hAnsi="Arial" w:cs="Arial"/>
          <w:sz w:val="22"/>
          <w:szCs w:val="22"/>
        </w:rPr>
        <w:t>kolumn</w:t>
      </w:r>
    </w:p>
    <w:p w14:paraId="032CB49C" w14:textId="77777777" w:rsidR="001E2913" w:rsidRPr="00671D83" w:rsidRDefault="001E2913" w:rsidP="00671D83">
      <w:pPr>
        <w:pStyle w:val="CM24"/>
        <w:spacing w:after="120" w:line="256" w:lineRule="atLeast"/>
        <w:jc w:val="both"/>
        <w:rPr>
          <w:rFonts w:ascii="Arial" w:hAnsi="Arial" w:cs="Arial"/>
          <w:sz w:val="22"/>
          <w:szCs w:val="22"/>
        </w:rPr>
      </w:pPr>
      <w:r w:rsidRPr="00671D83">
        <w:rPr>
          <w:rFonts w:ascii="Arial" w:hAnsi="Arial" w:cs="Arial"/>
          <w:sz w:val="22"/>
          <w:szCs w:val="22"/>
        </w:rPr>
        <w:t>Kontrola wykonanych kolumn obejmuje udokumentowane:</w:t>
      </w:r>
    </w:p>
    <w:p w14:paraId="6519736D" w14:textId="77777777" w:rsidR="001E2913" w:rsidRPr="00671D83" w:rsidRDefault="001E2913" w:rsidP="00756007">
      <w:pPr>
        <w:pStyle w:val="CM24"/>
        <w:numPr>
          <w:ilvl w:val="0"/>
          <w:numId w:val="43"/>
        </w:numPr>
        <w:spacing w:after="120" w:line="256" w:lineRule="atLeast"/>
        <w:jc w:val="both"/>
        <w:rPr>
          <w:rFonts w:ascii="Arial" w:hAnsi="Arial" w:cs="Arial"/>
          <w:sz w:val="22"/>
          <w:szCs w:val="22"/>
        </w:rPr>
      </w:pPr>
      <w:r w:rsidRPr="00671D83">
        <w:rPr>
          <w:rFonts w:ascii="Arial" w:hAnsi="Arial" w:cs="Arial"/>
          <w:sz w:val="22"/>
          <w:szCs w:val="22"/>
        </w:rPr>
        <w:t xml:space="preserve">zestawienie zbiorcze kolumn, w którym zawarto datę wykonania kolumny, numer kolumny (numery kolumn należy przedstawić na planie powykonawczym), </w:t>
      </w:r>
      <w:r w:rsidR="00BD25AF" w:rsidRPr="00671D83">
        <w:rPr>
          <w:rFonts w:ascii="Arial" w:hAnsi="Arial" w:cs="Arial"/>
          <w:sz w:val="22"/>
          <w:szCs w:val="22"/>
        </w:rPr>
        <w:t>długość</w:t>
      </w:r>
      <w:r w:rsidRPr="00671D83">
        <w:rPr>
          <w:rFonts w:ascii="Arial" w:hAnsi="Arial" w:cs="Arial"/>
          <w:sz w:val="22"/>
          <w:szCs w:val="22"/>
        </w:rPr>
        <w:t xml:space="preserve"> kolumn, </w:t>
      </w:r>
      <w:r w:rsidR="00B57794">
        <w:rPr>
          <w:rFonts w:ascii="Arial" w:hAnsi="Arial" w:cs="Arial"/>
          <w:sz w:val="22"/>
          <w:szCs w:val="22"/>
        </w:rPr>
        <w:t>objętość</w:t>
      </w:r>
      <w:r w:rsidRPr="00671D83">
        <w:rPr>
          <w:rFonts w:ascii="Arial" w:hAnsi="Arial" w:cs="Arial"/>
          <w:sz w:val="22"/>
          <w:szCs w:val="22"/>
        </w:rPr>
        <w:t xml:space="preserve"> zużytego materiału</w:t>
      </w:r>
      <w:r w:rsidR="00671D83" w:rsidRPr="00671D83">
        <w:rPr>
          <w:rFonts w:ascii="Arial" w:hAnsi="Arial" w:cs="Arial"/>
          <w:sz w:val="22"/>
          <w:szCs w:val="22"/>
        </w:rPr>
        <w:t>,</w:t>
      </w:r>
    </w:p>
    <w:p w14:paraId="1C6E03A1" w14:textId="77777777" w:rsidR="001E2913" w:rsidRPr="00671D83" w:rsidRDefault="001E2913" w:rsidP="00756007">
      <w:pPr>
        <w:pStyle w:val="CM24"/>
        <w:numPr>
          <w:ilvl w:val="0"/>
          <w:numId w:val="43"/>
        </w:numPr>
        <w:spacing w:after="120" w:line="256" w:lineRule="atLeast"/>
        <w:jc w:val="both"/>
        <w:rPr>
          <w:rFonts w:ascii="Arial" w:hAnsi="Arial" w:cs="Arial"/>
          <w:sz w:val="22"/>
          <w:szCs w:val="22"/>
        </w:rPr>
      </w:pPr>
      <w:r w:rsidRPr="00671D83">
        <w:rPr>
          <w:rFonts w:ascii="Arial" w:hAnsi="Arial" w:cs="Arial"/>
          <w:sz w:val="22"/>
          <w:szCs w:val="22"/>
        </w:rPr>
        <w:t>metryki kolumn, w zakresie zgodnym ze specyfikacją techniczn</w:t>
      </w:r>
      <w:r w:rsidR="00B57794">
        <w:rPr>
          <w:rFonts w:ascii="Arial" w:hAnsi="Arial" w:cs="Arial"/>
          <w:sz w:val="22"/>
          <w:szCs w:val="22"/>
        </w:rPr>
        <w:t>ą</w:t>
      </w:r>
      <w:r w:rsidRPr="00671D83">
        <w:rPr>
          <w:rFonts w:ascii="Arial" w:hAnsi="Arial" w:cs="Arial"/>
          <w:sz w:val="22"/>
          <w:szCs w:val="22"/>
        </w:rPr>
        <w:t xml:space="preserve"> oraz ewentualnie </w:t>
      </w:r>
      <w:r w:rsidRPr="00671D83">
        <w:rPr>
          <w:rFonts w:ascii="Arial" w:hAnsi="Arial" w:cs="Arial"/>
          <w:sz w:val="22"/>
          <w:szCs w:val="22"/>
        </w:rPr>
        <w:lastRenderedPageBreak/>
        <w:t>dokumentacj</w:t>
      </w:r>
      <w:r w:rsidR="00B57794">
        <w:rPr>
          <w:rFonts w:ascii="Arial" w:hAnsi="Arial" w:cs="Arial"/>
          <w:sz w:val="22"/>
          <w:szCs w:val="22"/>
        </w:rPr>
        <w:t>ą</w:t>
      </w:r>
      <w:r w:rsidRPr="00671D83">
        <w:rPr>
          <w:rFonts w:ascii="Arial" w:hAnsi="Arial" w:cs="Arial"/>
          <w:sz w:val="22"/>
          <w:szCs w:val="22"/>
        </w:rPr>
        <w:t xml:space="preserve"> projektową, rejestracją automatyczn</w:t>
      </w:r>
      <w:r w:rsidR="00B57794">
        <w:rPr>
          <w:rFonts w:ascii="Arial" w:hAnsi="Arial" w:cs="Arial"/>
          <w:sz w:val="22"/>
          <w:szCs w:val="22"/>
        </w:rPr>
        <w:t>ą</w:t>
      </w:r>
      <w:r w:rsidRPr="00671D83">
        <w:rPr>
          <w:rFonts w:ascii="Arial" w:hAnsi="Arial" w:cs="Arial"/>
          <w:sz w:val="22"/>
          <w:szCs w:val="22"/>
        </w:rPr>
        <w:t xml:space="preserve"> należy objąć mi</w:t>
      </w:r>
      <w:r w:rsidR="00B57794">
        <w:rPr>
          <w:rFonts w:ascii="Arial" w:hAnsi="Arial" w:cs="Arial"/>
          <w:sz w:val="22"/>
          <w:szCs w:val="22"/>
        </w:rPr>
        <w:t>n</w:t>
      </w:r>
      <w:r w:rsidRPr="00671D83">
        <w:rPr>
          <w:rFonts w:ascii="Arial" w:hAnsi="Arial" w:cs="Arial"/>
          <w:sz w:val="22"/>
          <w:szCs w:val="22"/>
        </w:rPr>
        <w:t>. 80% wszystkich kolumn</w:t>
      </w:r>
      <w:r w:rsidR="00671D83" w:rsidRPr="00671D83">
        <w:rPr>
          <w:rFonts w:ascii="Arial" w:hAnsi="Arial" w:cs="Arial"/>
          <w:sz w:val="22"/>
          <w:szCs w:val="22"/>
        </w:rPr>
        <w:t>,</w:t>
      </w:r>
    </w:p>
    <w:p w14:paraId="438DF89A" w14:textId="77777777" w:rsidR="00671D83" w:rsidRPr="00671D83" w:rsidRDefault="00671D83" w:rsidP="00756007">
      <w:pPr>
        <w:pStyle w:val="CM24"/>
        <w:numPr>
          <w:ilvl w:val="0"/>
          <w:numId w:val="43"/>
        </w:numPr>
        <w:spacing w:after="120" w:line="256" w:lineRule="atLeast"/>
        <w:jc w:val="both"/>
        <w:rPr>
          <w:rFonts w:ascii="Arial" w:hAnsi="Arial" w:cs="Arial"/>
          <w:sz w:val="22"/>
          <w:szCs w:val="22"/>
        </w:rPr>
      </w:pPr>
      <w:r w:rsidRPr="00671D83">
        <w:rPr>
          <w:rFonts w:ascii="Arial" w:hAnsi="Arial" w:cs="Arial"/>
          <w:sz w:val="22"/>
          <w:szCs w:val="22"/>
        </w:rPr>
        <w:t xml:space="preserve">wyrywkowa weryfikacja długości, ekwiwalentnych średnic, usytuowania kolumn – stosownie do wymagań projektowych, </w:t>
      </w:r>
    </w:p>
    <w:p w14:paraId="3886FFDE" w14:textId="77777777" w:rsidR="001E2913" w:rsidRPr="00671D83" w:rsidRDefault="001E2913" w:rsidP="00756007">
      <w:pPr>
        <w:pStyle w:val="CM24"/>
        <w:numPr>
          <w:ilvl w:val="0"/>
          <w:numId w:val="43"/>
        </w:numPr>
        <w:spacing w:after="120" w:line="256" w:lineRule="atLeast"/>
        <w:jc w:val="both"/>
        <w:rPr>
          <w:rFonts w:ascii="Arial" w:hAnsi="Arial" w:cs="Arial"/>
          <w:sz w:val="22"/>
          <w:szCs w:val="22"/>
        </w:rPr>
      </w:pPr>
      <w:r w:rsidRPr="00671D83">
        <w:rPr>
          <w:rFonts w:ascii="Arial" w:hAnsi="Arial" w:cs="Arial"/>
          <w:sz w:val="22"/>
          <w:szCs w:val="22"/>
        </w:rPr>
        <w:t xml:space="preserve">kontrolne sondowania dynamiczne lub statyczne, w celu weryfikacji długości oraz zagęszczenia trzonu kolumn, w przypadku gruntów spoistych sondowania należy wykonać </w:t>
      </w:r>
      <w:r w:rsidR="00AE3816">
        <w:rPr>
          <w:rFonts w:ascii="Arial" w:hAnsi="Arial" w:cs="Arial"/>
          <w:sz w:val="22"/>
          <w:szCs w:val="22"/>
        </w:rPr>
        <w:t xml:space="preserve">minimum </w:t>
      </w:r>
      <w:r w:rsidRPr="00671D83">
        <w:rPr>
          <w:rFonts w:ascii="Arial" w:hAnsi="Arial" w:cs="Arial"/>
          <w:sz w:val="22"/>
          <w:szCs w:val="22"/>
        </w:rPr>
        <w:t>po upływie 7-10 dni od wykonania kolumn ze względy na czas dyssypacji ciśnienia porowego</w:t>
      </w:r>
      <w:r w:rsidR="00BD25AF">
        <w:rPr>
          <w:rFonts w:ascii="Arial" w:hAnsi="Arial" w:cs="Arial"/>
          <w:sz w:val="22"/>
          <w:szCs w:val="22"/>
        </w:rPr>
        <w:t xml:space="preserve">. </w:t>
      </w:r>
      <w:r w:rsidR="00AE3816">
        <w:rPr>
          <w:rFonts w:ascii="Arial" w:hAnsi="Arial" w:cs="Arial"/>
          <w:sz w:val="22"/>
          <w:szCs w:val="22"/>
        </w:rPr>
        <w:t>Jeśli zachodzi potrzeba</w:t>
      </w:r>
      <w:r w:rsidR="00B57794">
        <w:rPr>
          <w:rFonts w:ascii="Arial" w:hAnsi="Arial" w:cs="Arial"/>
          <w:sz w:val="22"/>
          <w:szCs w:val="22"/>
        </w:rPr>
        <w:t>,</w:t>
      </w:r>
      <w:r w:rsidR="00AE3816">
        <w:rPr>
          <w:rFonts w:ascii="Arial" w:hAnsi="Arial" w:cs="Arial"/>
          <w:sz w:val="22"/>
          <w:szCs w:val="22"/>
        </w:rPr>
        <w:t xml:space="preserve"> badania należy powtórzyć po upływie dłuższego czasu</w:t>
      </w:r>
    </w:p>
    <w:p w14:paraId="2E12ABE9" w14:textId="77777777" w:rsidR="00671D83" w:rsidRPr="00671D83" w:rsidRDefault="00671D83" w:rsidP="00756007">
      <w:pPr>
        <w:pStyle w:val="CM24"/>
        <w:numPr>
          <w:ilvl w:val="0"/>
          <w:numId w:val="43"/>
        </w:numPr>
        <w:spacing w:after="120" w:line="256" w:lineRule="atLeast"/>
        <w:jc w:val="both"/>
        <w:rPr>
          <w:rFonts w:ascii="Arial" w:hAnsi="Arial" w:cs="Arial"/>
          <w:sz w:val="22"/>
          <w:szCs w:val="22"/>
        </w:rPr>
      </w:pPr>
      <w:r w:rsidRPr="00671D83">
        <w:rPr>
          <w:rFonts w:ascii="Arial" w:hAnsi="Arial" w:cs="Arial"/>
          <w:sz w:val="22"/>
          <w:szCs w:val="22"/>
        </w:rPr>
        <w:t>liczbę badań kontrolnych oraz wymagany parametr kontrolny i jego wielkość należy doprecyzować w dokumentacji projektowej</w:t>
      </w:r>
      <w:r>
        <w:rPr>
          <w:rFonts w:ascii="Arial" w:hAnsi="Arial" w:cs="Arial"/>
          <w:sz w:val="22"/>
          <w:szCs w:val="22"/>
        </w:rPr>
        <w:t>.</w:t>
      </w:r>
    </w:p>
    <w:p w14:paraId="1D59CF55" w14:textId="77777777" w:rsidR="00671D83" w:rsidRDefault="00671D83" w:rsidP="001E2913">
      <w:pPr>
        <w:pStyle w:val="Default"/>
      </w:pPr>
    </w:p>
    <w:p w14:paraId="1973A083" w14:textId="77777777" w:rsidR="00345550" w:rsidRDefault="001E2913" w:rsidP="00671D83">
      <w:pPr>
        <w:pStyle w:val="Default"/>
        <w:rPr>
          <w:rFonts w:ascii="Arial" w:hAnsi="Arial" w:cs="Arial"/>
          <w:sz w:val="22"/>
          <w:szCs w:val="22"/>
          <w:highlight w:val="yellow"/>
        </w:rPr>
      </w:pPr>
      <w:r>
        <w:t xml:space="preserve"> </w:t>
      </w:r>
    </w:p>
    <w:p w14:paraId="03E170A6" w14:textId="77777777" w:rsidR="003A1E48" w:rsidRPr="00671D83" w:rsidRDefault="003A1E48" w:rsidP="00671D83">
      <w:pPr>
        <w:pStyle w:val="CM23"/>
        <w:spacing w:after="240"/>
        <w:rPr>
          <w:rFonts w:ascii="Arial" w:hAnsi="Arial" w:cs="Arial"/>
          <w:sz w:val="28"/>
          <w:szCs w:val="28"/>
        </w:rPr>
      </w:pPr>
      <w:r w:rsidRPr="00671D83">
        <w:rPr>
          <w:rFonts w:ascii="Arial" w:hAnsi="Arial" w:cs="Arial"/>
          <w:b/>
          <w:bCs/>
          <w:sz w:val="28"/>
          <w:szCs w:val="28"/>
        </w:rPr>
        <w:t xml:space="preserve">7. OBMIAR ROBÓT </w:t>
      </w:r>
    </w:p>
    <w:p w14:paraId="7AAB4679" w14:textId="77777777" w:rsidR="00756007" w:rsidRDefault="003A1E48" w:rsidP="00756007">
      <w:pPr>
        <w:pStyle w:val="CM24"/>
        <w:spacing w:after="120" w:line="256" w:lineRule="atLeast"/>
        <w:jc w:val="both"/>
        <w:rPr>
          <w:rFonts w:ascii="Arial" w:hAnsi="Arial" w:cs="Arial"/>
          <w:sz w:val="22"/>
          <w:szCs w:val="22"/>
        </w:rPr>
      </w:pPr>
      <w:r w:rsidRPr="00671D83">
        <w:rPr>
          <w:rFonts w:ascii="Arial" w:hAnsi="Arial" w:cs="Arial"/>
          <w:sz w:val="22"/>
          <w:szCs w:val="22"/>
        </w:rPr>
        <w:t>Jednostką obmiaru jest 1 metr uformowan</w:t>
      </w:r>
      <w:r w:rsidR="00BD25AF">
        <w:rPr>
          <w:rFonts w:ascii="Arial" w:hAnsi="Arial" w:cs="Arial"/>
          <w:sz w:val="22"/>
          <w:szCs w:val="22"/>
        </w:rPr>
        <w:t>ej kolumny</w:t>
      </w:r>
      <w:r w:rsidRPr="00671D83">
        <w:rPr>
          <w:rFonts w:ascii="Arial" w:hAnsi="Arial" w:cs="Arial"/>
          <w:sz w:val="22"/>
          <w:szCs w:val="22"/>
        </w:rPr>
        <w:t xml:space="preserve"> żwirowe</w:t>
      </w:r>
      <w:r w:rsidR="00BD25AF">
        <w:rPr>
          <w:rFonts w:ascii="Arial" w:hAnsi="Arial" w:cs="Arial"/>
          <w:sz w:val="22"/>
          <w:szCs w:val="22"/>
        </w:rPr>
        <w:t>j</w:t>
      </w:r>
      <w:r w:rsidRPr="00671D83">
        <w:rPr>
          <w:rFonts w:ascii="Arial" w:hAnsi="Arial" w:cs="Arial"/>
          <w:sz w:val="22"/>
          <w:szCs w:val="22"/>
        </w:rPr>
        <w:t xml:space="preserve">, którego długość jest liczona od poziomu </w:t>
      </w:r>
      <w:r w:rsidR="00671D83" w:rsidRPr="00671D83">
        <w:rPr>
          <w:rFonts w:ascii="Arial" w:hAnsi="Arial" w:cs="Arial"/>
          <w:sz w:val="22"/>
          <w:szCs w:val="22"/>
        </w:rPr>
        <w:t>roboczego (górnego poziomu platformy roboczej) do rzeczywistego poziomu podstawy kolumny</w:t>
      </w:r>
      <w:r w:rsidRPr="00671D83">
        <w:rPr>
          <w:rFonts w:ascii="Arial" w:hAnsi="Arial" w:cs="Arial"/>
          <w:sz w:val="22"/>
          <w:szCs w:val="22"/>
        </w:rPr>
        <w:t xml:space="preserve">. </w:t>
      </w:r>
    </w:p>
    <w:p w14:paraId="17BB9CAD" w14:textId="77777777" w:rsidR="00756007" w:rsidRDefault="00756007" w:rsidP="00756007">
      <w:pPr>
        <w:pStyle w:val="CM24"/>
        <w:spacing w:after="120" w:line="256" w:lineRule="atLeast"/>
        <w:jc w:val="both"/>
        <w:rPr>
          <w:rFonts w:ascii="Arial" w:hAnsi="Arial" w:cs="Arial"/>
          <w:sz w:val="22"/>
          <w:szCs w:val="22"/>
        </w:rPr>
      </w:pPr>
    </w:p>
    <w:p w14:paraId="1376511F" w14:textId="77777777" w:rsidR="003A1E48" w:rsidRPr="00671D83" w:rsidRDefault="003A1E48" w:rsidP="00756007">
      <w:pPr>
        <w:pStyle w:val="CM24"/>
        <w:spacing w:after="240" w:line="256" w:lineRule="atLeast"/>
        <w:jc w:val="both"/>
        <w:rPr>
          <w:rFonts w:ascii="Arial" w:hAnsi="Arial" w:cs="Arial"/>
          <w:sz w:val="28"/>
          <w:szCs w:val="28"/>
        </w:rPr>
      </w:pPr>
      <w:r w:rsidRPr="00671D83">
        <w:rPr>
          <w:rFonts w:ascii="Arial" w:hAnsi="Arial" w:cs="Arial"/>
          <w:b/>
          <w:bCs/>
          <w:sz w:val="28"/>
          <w:szCs w:val="28"/>
        </w:rPr>
        <w:t xml:space="preserve">8. ODBIÓR ROBÓT </w:t>
      </w:r>
    </w:p>
    <w:p w14:paraId="3D12D58C" w14:textId="77777777" w:rsidR="003A1E48" w:rsidRPr="00671D83" w:rsidRDefault="003A1E48" w:rsidP="00671D83">
      <w:pPr>
        <w:pStyle w:val="CM24"/>
        <w:spacing w:after="120" w:line="256" w:lineRule="atLeast"/>
        <w:jc w:val="both"/>
        <w:rPr>
          <w:rFonts w:ascii="Arial" w:hAnsi="Arial" w:cs="Arial"/>
          <w:sz w:val="22"/>
          <w:szCs w:val="22"/>
        </w:rPr>
      </w:pPr>
      <w:r w:rsidRPr="00671D83">
        <w:rPr>
          <w:rFonts w:ascii="Arial" w:hAnsi="Arial" w:cs="Arial"/>
          <w:sz w:val="22"/>
          <w:szCs w:val="22"/>
        </w:rPr>
        <w:t xml:space="preserve">8.1. Ogólne zasady odbioru robót </w:t>
      </w:r>
    </w:p>
    <w:p w14:paraId="16973A0C" w14:textId="77777777" w:rsidR="00671D83" w:rsidRPr="00671D83" w:rsidRDefault="00671D83" w:rsidP="00671D83">
      <w:pPr>
        <w:pStyle w:val="CM24"/>
        <w:spacing w:after="120" w:line="256" w:lineRule="atLeast"/>
        <w:jc w:val="both"/>
        <w:rPr>
          <w:rFonts w:ascii="Arial" w:hAnsi="Arial" w:cs="Arial"/>
          <w:sz w:val="22"/>
          <w:szCs w:val="22"/>
        </w:rPr>
      </w:pPr>
      <w:r w:rsidRPr="00671D83">
        <w:rPr>
          <w:rFonts w:ascii="Arial" w:hAnsi="Arial" w:cs="Arial"/>
          <w:sz w:val="22"/>
          <w:szCs w:val="22"/>
        </w:rPr>
        <w:t>Podczas odbioru robót uwzględniane są wyniki badań i pomiarów oraz zestawienie i metryki kolumn wymienionych w punkcie 6. Dodatkowo weryfikowane są wymagania zawarte w dokumentacji projektowej.</w:t>
      </w:r>
    </w:p>
    <w:p w14:paraId="429A9E33" w14:textId="77777777" w:rsidR="003A1E48" w:rsidRPr="0006147C" w:rsidRDefault="003A1E48" w:rsidP="00671D83">
      <w:pPr>
        <w:pStyle w:val="CM24"/>
        <w:spacing w:after="120" w:line="256" w:lineRule="atLeast"/>
        <w:jc w:val="both"/>
        <w:rPr>
          <w:rFonts w:ascii="Arial" w:hAnsi="Arial" w:cs="Arial"/>
          <w:sz w:val="22"/>
          <w:szCs w:val="22"/>
          <w:highlight w:val="yellow"/>
        </w:rPr>
      </w:pPr>
      <w:r w:rsidRPr="00671D83">
        <w:rPr>
          <w:rFonts w:ascii="Arial" w:hAnsi="Arial" w:cs="Arial"/>
          <w:sz w:val="22"/>
          <w:szCs w:val="22"/>
        </w:rPr>
        <w:t xml:space="preserve">8.2. Szczegółowe zasady odbioru robót </w:t>
      </w:r>
      <w:r w:rsidR="00BD25AF">
        <w:rPr>
          <w:rFonts w:ascii="Arial" w:hAnsi="Arial" w:cs="Arial"/>
          <w:sz w:val="22"/>
          <w:szCs w:val="22"/>
        </w:rPr>
        <w:t>wzmocnieniowych</w:t>
      </w:r>
    </w:p>
    <w:p w14:paraId="40B3DB13" w14:textId="77777777" w:rsidR="003A1E48" w:rsidRPr="00671D83" w:rsidRDefault="003A1E48" w:rsidP="00671D83">
      <w:pPr>
        <w:pStyle w:val="CM24"/>
        <w:spacing w:after="120" w:line="256" w:lineRule="atLeast"/>
        <w:jc w:val="both"/>
        <w:rPr>
          <w:rFonts w:ascii="Arial" w:hAnsi="Arial" w:cs="Arial"/>
          <w:sz w:val="22"/>
          <w:szCs w:val="22"/>
        </w:rPr>
      </w:pPr>
      <w:r w:rsidRPr="00671D83">
        <w:rPr>
          <w:rFonts w:ascii="Arial" w:hAnsi="Arial" w:cs="Arial"/>
          <w:sz w:val="22"/>
          <w:szCs w:val="22"/>
        </w:rPr>
        <w:t xml:space="preserve">Do odbioru Wykonawca robót </w:t>
      </w:r>
      <w:r w:rsidR="00671D83" w:rsidRPr="00671D83">
        <w:rPr>
          <w:rFonts w:ascii="Arial" w:hAnsi="Arial" w:cs="Arial"/>
          <w:sz w:val="22"/>
          <w:szCs w:val="22"/>
        </w:rPr>
        <w:t>wzmocnieniowych</w:t>
      </w:r>
      <w:r w:rsidRPr="00671D83">
        <w:rPr>
          <w:rFonts w:ascii="Arial" w:hAnsi="Arial" w:cs="Arial"/>
          <w:sz w:val="22"/>
          <w:szCs w:val="22"/>
        </w:rPr>
        <w:t xml:space="preserve"> zobowiązany jest przedstawić dokumentację powykonawczą obejmującą: </w:t>
      </w:r>
    </w:p>
    <w:p w14:paraId="4EE84BDB" w14:textId="77777777" w:rsidR="003A1E48" w:rsidRPr="00671D83" w:rsidRDefault="003A1E48" w:rsidP="00756007">
      <w:pPr>
        <w:pStyle w:val="CM24"/>
        <w:numPr>
          <w:ilvl w:val="0"/>
          <w:numId w:val="44"/>
        </w:numPr>
        <w:spacing w:after="120" w:line="256" w:lineRule="atLeast"/>
        <w:jc w:val="both"/>
        <w:rPr>
          <w:rFonts w:ascii="Arial" w:hAnsi="Arial" w:cs="Arial"/>
          <w:sz w:val="22"/>
          <w:szCs w:val="22"/>
        </w:rPr>
      </w:pPr>
      <w:r w:rsidRPr="00671D83">
        <w:rPr>
          <w:rFonts w:ascii="Arial" w:hAnsi="Arial" w:cs="Arial"/>
          <w:sz w:val="22"/>
          <w:szCs w:val="22"/>
        </w:rPr>
        <w:t xml:space="preserve">metryki </w:t>
      </w:r>
      <w:r w:rsidR="00671D83" w:rsidRPr="00671D83">
        <w:rPr>
          <w:rFonts w:ascii="Arial" w:hAnsi="Arial" w:cs="Arial"/>
          <w:sz w:val="22"/>
          <w:szCs w:val="22"/>
        </w:rPr>
        <w:t>kolumn</w:t>
      </w:r>
      <w:r w:rsidRPr="00671D83">
        <w:rPr>
          <w:rFonts w:ascii="Arial" w:hAnsi="Arial" w:cs="Arial"/>
          <w:sz w:val="22"/>
          <w:szCs w:val="22"/>
        </w:rPr>
        <w:t xml:space="preserve">, </w:t>
      </w:r>
    </w:p>
    <w:p w14:paraId="40B2F63D" w14:textId="77777777" w:rsidR="003A1E48" w:rsidRPr="00671D83" w:rsidRDefault="003A1E48" w:rsidP="00756007">
      <w:pPr>
        <w:pStyle w:val="CM24"/>
        <w:numPr>
          <w:ilvl w:val="0"/>
          <w:numId w:val="44"/>
        </w:numPr>
        <w:spacing w:after="120" w:line="256" w:lineRule="atLeast"/>
        <w:jc w:val="both"/>
        <w:rPr>
          <w:rFonts w:ascii="Arial" w:hAnsi="Arial" w:cs="Arial"/>
          <w:sz w:val="22"/>
          <w:szCs w:val="22"/>
        </w:rPr>
      </w:pPr>
      <w:r w:rsidRPr="00671D83">
        <w:rPr>
          <w:rFonts w:ascii="Arial" w:hAnsi="Arial" w:cs="Arial"/>
          <w:sz w:val="22"/>
          <w:szCs w:val="22"/>
        </w:rPr>
        <w:t xml:space="preserve">wyniki badań kruszywa, </w:t>
      </w:r>
      <w:r w:rsidR="00671D83" w:rsidRPr="00671D83">
        <w:rPr>
          <w:rFonts w:ascii="Arial" w:hAnsi="Arial" w:cs="Arial"/>
          <w:sz w:val="22"/>
          <w:szCs w:val="22"/>
        </w:rPr>
        <w:t>dokumenty potwierdzające założone parametry i wymagania,</w:t>
      </w:r>
    </w:p>
    <w:p w14:paraId="2C9D484B" w14:textId="77777777" w:rsidR="003A1E48" w:rsidRPr="00671D83" w:rsidRDefault="003A1E48" w:rsidP="00756007">
      <w:pPr>
        <w:pStyle w:val="CM24"/>
        <w:numPr>
          <w:ilvl w:val="0"/>
          <w:numId w:val="44"/>
        </w:numPr>
        <w:spacing w:after="120" w:line="256" w:lineRule="atLeast"/>
        <w:jc w:val="both"/>
        <w:rPr>
          <w:rFonts w:ascii="Arial" w:hAnsi="Arial" w:cs="Arial"/>
          <w:sz w:val="22"/>
          <w:szCs w:val="22"/>
        </w:rPr>
      </w:pPr>
      <w:r w:rsidRPr="00671D83">
        <w:rPr>
          <w:rFonts w:ascii="Arial" w:hAnsi="Arial" w:cs="Arial"/>
          <w:sz w:val="22"/>
          <w:szCs w:val="22"/>
        </w:rPr>
        <w:t xml:space="preserve">plan sytuacyjny </w:t>
      </w:r>
      <w:r w:rsidR="00BD25AF">
        <w:rPr>
          <w:rFonts w:ascii="Arial" w:hAnsi="Arial" w:cs="Arial"/>
          <w:sz w:val="22"/>
          <w:szCs w:val="22"/>
        </w:rPr>
        <w:t>kolumn</w:t>
      </w:r>
      <w:r w:rsidRPr="00671D83">
        <w:rPr>
          <w:rFonts w:ascii="Arial" w:hAnsi="Arial" w:cs="Arial"/>
          <w:sz w:val="22"/>
          <w:szCs w:val="22"/>
        </w:rPr>
        <w:t xml:space="preserve"> z numeracją zgodną z podaną w metrykach, opisy i rysunki ewentualnych zmian wynikłych w trakcie realizacji robót, </w:t>
      </w:r>
    </w:p>
    <w:p w14:paraId="28EB3FB0" w14:textId="77777777" w:rsidR="003A1E48" w:rsidRDefault="003A1E48" w:rsidP="00756007">
      <w:pPr>
        <w:pStyle w:val="CM24"/>
        <w:numPr>
          <w:ilvl w:val="0"/>
          <w:numId w:val="44"/>
        </w:numPr>
        <w:spacing w:after="120" w:line="256" w:lineRule="atLeast"/>
        <w:jc w:val="both"/>
        <w:rPr>
          <w:rFonts w:ascii="Arial" w:hAnsi="Arial" w:cs="Arial"/>
          <w:sz w:val="22"/>
          <w:szCs w:val="22"/>
        </w:rPr>
      </w:pPr>
      <w:r w:rsidRPr="00671D83">
        <w:rPr>
          <w:rFonts w:ascii="Arial" w:hAnsi="Arial" w:cs="Arial"/>
          <w:sz w:val="22"/>
          <w:szCs w:val="22"/>
        </w:rPr>
        <w:t>stwierdzenia uzyskania parametrów założonych w Dokumentacji technicznej na podstawie badań określonych w p. 6.</w:t>
      </w:r>
      <w:r w:rsidR="00671D83" w:rsidRPr="00671D83">
        <w:rPr>
          <w:rFonts w:ascii="Arial" w:hAnsi="Arial" w:cs="Arial"/>
          <w:sz w:val="22"/>
          <w:szCs w:val="22"/>
        </w:rPr>
        <w:t>3</w:t>
      </w:r>
      <w:r w:rsidRPr="00671D83">
        <w:rPr>
          <w:rFonts w:ascii="Arial" w:hAnsi="Arial" w:cs="Arial"/>
          <w:sz w:val="22"/>
          <w:szCs w:val="22"/>
        </w:rPr>
        <w:t>. niniejszej ST</w:t>
      </w:r>
      <w:r w:rsidR="00756007">
        <w:rPr>
          <w:rFonts w:ascii="Arial" w:hAnsi="Arial" w:cs="Arial"/>
          <w:sz w:val="22"/>
          <w:szCs w:val="22"/>
        </w:rPr>
        <w:t>.</w:t>
      </w:r>
    </w:p>
    <w:p w14:paraId="63F6FFA1" w14:textId="77777777" w:rsidR="00756007" w:rsidRPr="00756007" w:rsidRDefault="00756007" w:rsidP="00756007">
      <w:pPr>
        <w:pStyle w:val="Default"/>
      </w:pPr>
    </w:p>
    <w:p w14:paraId="15B9A247" w14:textId="77777777" w:rsidR="003A1E48" w:rsidRPr="00671D83" w:rsidRDefault="003A1E48" w:rsidP="00756007">
      <w:pPr>
        <w:pStyle w:val="CM24"/>
        <w:spacing w:after="120" w:line="256" w:lineRule="atLeast"/>
        <w:jc w:val="both"/>
        <w:rPr>
          <w:rFonts w:ascii="Arial" w:hAnsi="Arial" w:cs="Arial"/>
          <w:sz w:val="22"/>
          <w:szCs w:val="22"/>
        </w:rPr>
      </w:pPr>
      <w:r w:rsidRPr="00671D83">
        <w:rPr>
          <w:rFonts w:ascii="Arial" w:hAnsi="Arial" w:cs="Arial"/>
          <w:sz w:val="22"/>
          <w:szCs w:val="22"/>
        </w:rPr>
        <w:t xml:space="preserve">Odbiór końcowy </w:t>
      </w:r>
      <w:r w:rsidR="00671D83" w:rsidRPr="00671D83">
        <w:rPr>
          <w:rFonts w:ascii="Arial" w:hAnsi="Arial" w:cs="Arial"/>
          <w:sz w:val="22"/>
          <w:szCs w:val="22"/>
        </w:rPr>
        <w:t>kolumn żwirowych</w:t>
      </w:r>
      <w:r w:rsidRPr="00671D83">
        <w:rPr>
          <w:rFonts w:ascii="Arial" w:hAnsi="Arial" w:cs="Arial"/>
          <w:sz w:val="22"/>
          <w:szCs w:val="22"/>
        </w:rPr>
        <w:t xml:space="preserve"> obejmuje: </w:t>
      </w:r>
    </w:p>
    <w:p w14:paraId="0D9328A8" w14:textId="77777777" w:rsidR="003A1E48" w:rsidRPr="00671D83" w:rsidRDefault="003A1E48" w:rsidP="00756007">
      <w:pPr>
        <w:pStyle w:val="CM24"/>
        <w:numPr>
          <w:ilvl w:val="0"/>
          <w:numId w:val="44"/>
        </w:numPr>
        <w:spacing w:after="120" w:line="256" w:lineRule="atLeast"/>
        <w:jc w:val="both"/>
        <w:rPr>
          <w:rFonts w:ascii="Arial" w:hAnsi="Arial" w:cs="Arial"/>
          <w:sz w:val="22"/>
          <w:szCs w:val="22"/>
        </w:rPr>
      </w:pPr>
      <w:r w:rsidRPr="00671D83">
        <w:rPr>
          <w:rFonts w:ascii="Arial" w:hAnsi="Arial" w:cs="Arial"/>
          <w:sz w:val="22"/>
          <w:szCs w:val="22"/>
        </w:rPr>
        <w:t xml:space="preserve">odbiór dokumentacji powykonawczej, </w:t>
      </w:r>
    </w:p>
    <w:p w14:paraId="618B649C" w14:textId="77777777" w:rsidR="00CA452F" w:rsidRPr="00671D83" w:rsidRDefault="003A1E48" w:rsidP="00756007">
      <w:pPr>
        <w:pStyle w:val="CM24"/>
        <w:numPr>
          <w:ilvl w:val="0"/>
          <w:numId w:val="44"/>
        </w:numPr>
        <w:spacing w:after="120" w:line="256" w:lineRule="atLeast"/>
        <w:jc w:val="both"/>
        <w:rPr>
          <w:rFonts w:ascii="Arial" w:hAnsi="Arial" w:cs="Arial"/>
          <w:sz w:val="22"/>
          <w:szCs w:val="22"/>
        </w:rPr>
      </w:pPr>
      <w:r w:rsidRPr="00671D83">
        <w:rPr>
          <w:rFonts w:ascii="Arial" w:hAnsi="Arial" w:cs="Arial"/>
          <w:sz w:val="22"/>
          <w:szCs w:val="22"/>
        </w:rPr>
        <w:t xml:space="preserve">sprawdzenie zgodności wykonania robót z Dokumentacją techniczną, obowiązującymi normami i niniejszą specyfikacją, </w:t>
      </w:r>
    </w:p>
    <w:p w14:paraId="3B9F9BA0" w14:textId="77777777" w:rsidR="003A1E48" w:rsidRPr="00671D83" w:rsidRDefault="003A1E48" w:rsidP="00756007">
      <w:pPr>
        <w:pStyle w:val="CM24"/>
        <w:numPr>
          <w:ilvl w:val="0"/>
          <w:numId w:val="44"/>
        </w:numPr>
        <w:spacing w:after="120" w:line="256" w:lineRule="atLeast"/>
        <w:jc w:val="both"/>
        <w:rPr>
          <w:rFonts w:ascii="Arial" w:hAnsi="Arial" w:cs="Arial"/>
          <w:sz w:val="22"/>
          <w:szCs w:val="22"/>
        </w:rPr>
      </w:pPr>
      <w:r w:rsidRPr="00671D83">
        <w:rPr>
          <w:rFonts w:ascii="Arial" w:hAnsi="Arial" w:cs="Arial"/>
          <w:sz w:val="22"/>
          <w:szCs w:val="22"/>
        </w:rPr>
        <w:t>ocenę jakości robót na podstawie wyników badań, obserwacji i pomiarów wykonanych w trakcie realizacji robót</w:t>
      </w:r>
      <w:r w:rsidR="00671D83" w:rsidRPr="00671D83">
        <w:rPr>
          <w:rFonts w:ascii="Arial" w:hAnsi="Arial" w:cs="Arial"/>
          <w:sz w:val="22"/>
          <w:szCs w:val="22"/>
        </w:rPr>
        <w:t>.</w:t>
      </w:r>
    </w:p>
    <w:p w14:paraId="752212A0" w14:textId="77777777" w:rsidR="003A1E48" w:rsidRPr="00671D83" w:rsidRDefault="003A1E48" w:rsidP="00671D83">
      <w:pPr>
        <w:pStyle w:val="CM24"/>
        <w:spacing w:after="120" w:line="256" w:lineRule="atLeast"/>
        <w:jc w:val="both"/>
        <w:rPr>
          <w:rFonts w:ascii="Arial" w:hAnsi="Arial" w:cs="Arial"/>
          <w:sz w:val="22"/>
          <w:szCs w:val="22"/>
        </w:rPr>
      </w:pPr>
      <w:r w:rsidRPr="00671D83">
        <w:rPr>
          <w:rFonts w:ascii="Arial" w:hAnsi="Arial" w:cs="Arial"/>
          <w:sz w:val="22"/>
          <w:szCs w:val="22"/>
        </w:rPr>
        <w:t xml:space="preserve">Jeżeli wszystkie badania i odbiory dały wyniki pozytywne, wykonane roboty należy uznać za zgodne z wymaganiami Specyfikacji. </w:t>
      </w:r>
    </w:p>
    <w:p w14:paraId="37318B99" w14:textId="77777777" w:rsidR="00671D83" w:rsidRDefault="003A1E48" w:rsidP="00671D83">
      <w:pPr>
        <w:pStyle w:val="CM24"/>
        <w:spacing w:after="120" w:line="256" w:lineRule="atLeast"/>
        <w:jc w:val="both"/>
        <w:rPr>
          <w:rFonts w:ascii="Arial" w:hAnsi="Arial" w:cs="Arial"/>
          <w:sz w:val="22"/>
          <w:szCs w:val="22"/>
        </w:rPr>
      </w:pPr>
      <w:r w:rsidRPr="00671D83">
        <w:rPr>
          <w:rFonts w:ascii="Arial" w:hAnsi="Arial" w:cs="Arial"/>
          <w:sz w:val="22"/>
          <w:szCs w:val="22"/>
        </w:rPr>
        <w:t xml:space="preserve">Jeżeli badania (z uwzględnieniem statystyki) lub odbiór dały wynik negatywny, wykonane roboty należy uznać za niezgodne z wymaganiami Specyfikacji. W takiej sytuacji Wykonawca obowiązany jest </w:t>
      </w:r>
      <w:r w:rsidR="00671D83" w:rsidRPr="00671D83">
        <w:rPr>
          <w:rFonts w:ascii="Arial" w:hAnsi="Arial" w:cs="Arial"/>
          <w:sz w:val="22"/>
          <w:szCs w:val="22"/>
        </w:rPr>
        <w:t>uzyskać opinię projektanta w kwestii niespełnionych wymagań oraz wykonać jego zalecenia naprawcze, lub doprowadzić roboty do zgodności ze Specyfikacją</w:t>
      </w:r>
      <w:r w:rsidRPr="00671D83">
        <w:rPr>
          <w:rFonts w:ascii="Arial" w:hAnsi="Arial" w:cs="Arial"/>
          <w:sz w:val="22"/>
          <w:szCs w:val="22"/>
        </w:rPr>
        <w:t xml:space="preserve">. </w:t>
      </w:r>
      <w:r w:rsidR="00671D83" w:rsidRPr="00671D83">
        <w:rPr>
          <w:rFonts w:ascii="Arial" w:hAnsi="Arial" w:cs="Arial"/>
          <w:sz w:val="22"/>
          <w:szCs w:val="22"/>
        </w:rPr>
        <w:t xml:space="preserve">Jeżeli istnieje </w:t>
      </w:r>
      <w:r w:rsidR="00671D83" w:rsidRPr="00671D83">
        <w:rPr>
          <w:rFonts w:ascii="Arial" w:hAnsi="Arial" w:cs="Arial"/>
          <w:sz w:val="22"/>
          <w:szCs w:val="22"/>
        </w:rPr>
        <w:lastRenderedPageBreak/>
        <w:t>przypuszczenie, że niespełnienie wymogów ST jest skutkiem rozbieżności rzeczywistych warunków gruntowych od określonych w dokumentacji bezwzględnie należy poinformować projektanta oraz przeprowadzić dodatkowe badania podłoża.</w:t>
      </w:r>
    </w:p>
    <w:p w14:paraId="02C52FA6" w14:textId="77777777" w:rsidR="00671D83" w:rsidRDefault="00671D83" w:rsidP="00671D83">
      <w:pPr>
        <w:pStyle w:val="CM24"/>
        <w:spacing w:after="120" w:line="256" w:lineRule="atLeast"/>
        <w:jc w:val="both"/>
        <w:rPr>
          <w:rFonts w:ascii="Arial" w:hAnsi="Arial" w:cs="Arial"/>
          <w:sz w:val="22"/>
          <w:szCs w:val="22"/>
        </w:rPr>
      </w:pPr>
    </w:p>
    <w:p w14:paraId="61C19638" w14:textId="77777777" w:rsidR="003A1E48" w:rsidRPr="000C35D1" w:rsidRDefault="003A1E48" w:rsidP="000C35D1">
      <w:pPr>
        <w:pStyle w:val="CM24"/>
        <w:spacing w:after="240" w:line="256" w:lineRule="atLeast"/>
        <w:jc w:val="both"/>
        <w:rPr>
          <w:rFonts w:ascii="Arial" w:hAnsi="Arial" w:cs="Arial"/>
          <w:sz w:val="28"/>
          <w:szCs w:val="28"/>
        </w:rPr>
      </w:pPr>
      <w:r w:rsidRPr="000C35D1">
        <w:rPr>
          <w:rFonts w:ascii="Arial" w:hAnsi="Arial" w:cs="Arial"/>
          <w:b/>
          <w:bCs/>
          <w:sz w:val="28"/>
          <w:szCs w:val="28"/>
        </w:rPr>
        <w:t xml:space="preserve">9. PODSTAWA PŁATNOŚCI </w:t>
      </w:r>
    </w:p>
    <w:p w14:paraId="5AACD4E9" w14:textId="77777777" w:rsidR="003A1E48" w:rsidRPr="000C35D1" w:rsidRDefault="003A1E48" w:rsidP="000C35D1">
      <w:pPr>
        <w:pStyle w:val="CM24"/>
        <w:spacing w:after="120" w:line="256" w:lineRule="atLeast"/>
        <w:jc w:val="both"/>
        <w:rPr>
          <w:rFonts w:ascii="Arial" w:hAnsi="Arial" w:cs="Arial"/>
          <w:sz w:val="22"/>
          <w:szCs w:val="22"/>
        </w:rPr>
      </w:pPr>
      <w:r w:rsidRPr="000C35D1">
        <w:rPr>
          <w:rFonts w:ascii="Arial" w:hAnsi="Arial" w:cs="Arial"/>
          <w:sz w:val="22"/>
          <w:szCs w:val="22"/>
        </w:rPr>
        <w:t xml:space="preserve">Cena jednostkowa obejmuje: </w:t>
      </w:r>
    </w:p>
    <w:p w14:paraId="3370D513" w14:textId="77777777" w:rsidR="00671D83" w:rsidRPr="000C35D1" w:rsidRDefault="00671D83" w:rsidP="000C35D1">
      <w:pPr>
        <w:pStyle w:val="CM24"/>
        <w:numPr>
          <w:ilvl w:val="0"/>
          <w:numId w:val="37"/>
        </w:numPr>
        <w:spacing w:after="120" w:line="256" w:lineRule="atLeast"/>
        <w:jc w:val="both"/>
        <w:rPr>
          <w:rFonts w:ascii="Arial" w:hAnsi="Arial" w:cs="Arial"/>
          <w:sz w:val="22"/>
          <w:szCs w:val="22"/>
        </w:rPr>
      </w:pPr>
      <w:r w:rsidRPr="000C35D1">
        <w:rPr>
          <w:rFonts w:ascii="Arial" w:hAnsi="Arial" w:cs="Arial"/>
          <w:sz w:val="22"/>
          <w:szCs w:val="22"/>
        </w:rPr>
        <w:t>sporządzenie projektu technologicznego wzmocnienia podłoża gruntowego,</w:t>
      </w:r>
    </w:p>
    <w:p w14:paraId="0AAAF8FF" w14:textId="77777777" w:rsidR="003A1E48" w:rsidRPr="000C35D1" w:rsidRDefault="003A1E48" w:rsidP="000C35D1">
      <w:pPr>
        <w:pStyle w:val="CM24"/>
        <w:numPr>
          <w:ilvl w:val="0"/>
          <w:numId w:val="37"/>
        </w:numPr>
        <w:spacing w:after="120" w:line="256" w:lineRule="atLeast"/>
        <w:jc w:val="both"/>
        <w:rPr>
          <w:rFonts w:ascii="Arial" w:hAnsi="Arial" w:cs="Arial"/>
          <w:sz w:val="22"/>
          <w:szCs w:val="22"/>
        </w:rPr>
      </w:pPr>
      <w:r w:rsidRPr="000C35D1">
        <w:rPr>
          <w:rFonts w:ascii="Arial" w:hAnsi="Arial" w:cs="Arial"/>
          <w:sz w:val="22"/>
          <w:szCs w:val="22"/>
        </w:rPr>
        <w:t>zakup i transport na budowę wszystkich niezbędnych czynników produkcji</w:t>
      </w:r>
      <w:r w:rsidR="00671D83" w:rsidRPr="000C35D1">
        <w:rPr>
          <w:rFonts w:ascii="Arial" w:hAnsi="Arial" w:cs="Arial"/>
          <w:sz w:val="22"/>
          <w:szCs w:val="22"/>
        </w:rPr>
        <w:t>, w tym materiału do wykonania kolumn</w:t>
      </w:r>
      <w:r w:rsidR="000C35D1">
        <w:rPr>
          <w:rFonts w:ascii="Arial" w:hAnsi="Arial" w:cs="Arial"/>
          <w:sz w:val="22"/>
          <w:szCs w:val="22"/>
        </w:rPr>
        <w:t>,</w:t>
      </w:r>
    </w:p>
    <w:p w14:paraId="5C1EFFDD" w14:textId="77777777" w:rsidR="003A1E48" w:rsidRPr="000C35D1" w:rsidRDefault="003A1E48" w:rsidP="000C35D1">
      <w:pPr>
        <w:pStyle w:val="CM24"/>
        <w:numPr>
          <w:ilvl w:val="0"/>
          <w:numId w:val="37"/>
        </w:numPr>
        <w:spacing w:after="120" w:line="256" w:lineRule="atLeast"/>
        <w:jc w:val="both"/>
        <w:rPr>
          <w:rFonts w:ascii="Arial" w:hAnsi="Arial" w:cs="Arial"/>
          <w:sz w:val="22"/>
          <w:szCs w:val="22"/>
        </w:rPr>
      </w:pPr>
      <w:r w:rsidRPr="000C35D1">
        <w:rPr>
          <w:rFonts w:ascii="Arial" w:hAnsi="Arial" w:cs="Arial"/>
          <w:sz w:val="22"/>
          <w:szCs w:val="22"/>
        </w:rPr>
        <w:t xml:space="preserve">wyznaczenie osi </w:t>
      </w:r>
      <w:r w:rsidR="00BD25AF">
        <w:rPr>
          <w:rFonts w:ascii="Arial" w:hAnsi="Arial" w:cs="Arial"/>
          <w:sz w:val="22"/>
          <w:szCs w:val="22"/>
        </w:rPr>
        <w:t>kolumn</w:t>
      </w:r>
      <w:r w:rsidR="000C35D1">
        <w:rPr>
          <w:rFonts w:ascii="Arial" w:hAnsi="Arial" w:cs="Arial"/>
          <w:sz w:val="22"/>
          <w:szCs w:val="22"/>
        </w:rPr>
        <w:t>,</w:t>
      </w:r>
    </w:p>
    <w:p w14:paraId="2C4AA817" w14:textId="77777777" w:rsidR="003A1E48" w:rsidRPr="000C35D1" w:rsidRDefault="003A1E48" w:rsidP="000C35D1">
      <w:pPr>
        <w:pStyle w:val="CM24"/>
        <w:numPr>
          <w:ilvl w:val="0"/>
          <w:numId w:val="37"/>
        </w:numPr>
        <w:spacing w:after="120" w:line="256" w:lineRule="atLeast"/>
        <w:jc w:val="both"/>
        <w:rPr>
          <w:rFonts w:ascii="Arial" w:hAnsi="Arial" w:cs="Arial"/>
          <w:sz w:val="22"/>
          <w:szCs w:val="22"/>
        </w:rPr>
      </w:pPr>
      <w:r w:rsidRPr="000C35D1">
        <w:rPr>
          <w:rFonts w:ascii="Arial" w:hAnsi="Arial" w:cs="Arial"/>
          <w:sz w:val="22"/>
          <w:szCs w:val="22"/>
        </w:rPr>
        <w:t>montaż i demontaż oraz przemieszczenie sprzętu</w:t>
      </w:r>
      <w:r w:rsidR="000C35D1">
        <w:rPr>
          <w:rFonts w:ascii="Arial" w:hAnsi="Arial" w:cs="Arial"/>
          <w:sz w:val="22"/>
          <w:szCs w:val="22"/>
        </w:rPr>
        <w:t>,</w:t>
      </w:r>
    </w:p>
    <w:p w14:paraId="471F35EC" w14:textId="77777777" w:rsidR="000C35D1" w:rsidRPr="000C35D1" w:rsidRDefault="000C35D1" w:rsidP="000C35D1">
      <w:pPr>
        <w:pStyle w:val="CM24"/>
        <w:numPr>
          <w:ilvl w:val="0"/>
          <w:numId w:val="37"/>
        </w:numPr>
        <w:spacing w:after="120" w:line="256" w:lineRule="atLeast"/>
        <w:jc w:val="both"/>
        <w:rPr>
          <w:rFonts w:ascii="Arial" w:hAnsi="Arial" w:cs="Arial"/>
          <w:sz w:val="22"/>
          <w:szCs w:val="22"/>
        </w:rPr>
      </w:pPr>
      <w:r w:rsidRPr="000C35D1">
        <w:rPr>
          <w:rFonts w:ascii="Arial" w:hAnsi="Arial" w:cs="Arial"/>
          <w:sz w:val="22"/>
          <w:szCs w:val="22"/>
        </w:rPr>
        <w:t>wykonanie poletka próbnego</w:t>
      </w:r>
      <w:r>
        <w:rPr>
          <w:rFonts w:ascii="Arial" w:hAnsi="Arial" w:cs="Arial"/>
          <w:sz w:val="22"/>
          <w:szCs w:val="22"/>
        </w:rPr>
        <w:t>,</w:t>
      </w:r>
    </w:p>
    <w:p w14:paraId="13648816" w14:textId="77777777" w:rsidR="003A1E48" w:rsidRPr="000C35D1" w:rsidRDefault="00671D83" w:rsidP="000C35D1">
      <w:pPr>
        <w:pStyle w:val="CM24"/>
        <w:numPr>
          <w:ilvl w:val="0"/>
          <w:numId w:val="37"/>
        </w:numPr>
        <w:spacing w:after="120" w:line="256" w:lineRule="atLeast"/>
        <w:jc w:val="both"/>
        <w:rPr>
          <w:rFonts w:ascii="Arial" w:hAnsi="Arial" w:cs="Arial"/>
          <w:sz w:val="22"/>
          <w:szCs w:val="22"/>
        </w:rPr>
      </w:pPr>
      <w:r w:rsidRPr="000C35D1">
        <w:rPr>
          <w:rFonts w:ascii="Arial" w:hAnsi="Arial" w:cs="Arial"/>
          <w:sz w:val="22"/>
          <w:szCs w:val="22"/>
        </w:rPr>
        <w:t>wykonanie kolumn, w odpowiedniej technologii oraz wymaganiami projektowymi,</w:t>
      </w:r>
    </w:p>
    <w:p w14:paraId="12C5764F" w14:textId="77777777" w:rsidR="000C35D1" w:rsidRPr="000C35D1" w:rsidRDefault="000C35D1" w:rsidP="000C35D1">
      <w:pPr>
        <w:pStyle w:val="CM24"/>
        <w:numPr>
          <w:ilvl w:val="0"/>
          <w:numId w:val="37"/>
        </w:numPr>
        <w:spacing w:after="120" w:line="256" w:lineRule="atLeast"/>
        <w:jc w:val="both"/>
        <w:rPr>
          <w:rFonts w:ascii="Arial" w:hAnsi="Arial" w:cs="Arial"/>
          <w:sz w:val="22"/>
          <w:szCs w:val="22"/>
        </w:rPr>
      </w:pPr>
      <w:r w:rsidRPr="000C35D1">
        <w:rPr>
          <w:rFonts w:ascii="Arial" w:hAnsi="Arial" w:cs="Arial"/>
          <w:sz w:val="22"/>
          <w:szCs w:val="22"/>
        </w:rPr>
        <w:t>zapis oraz kontrolę parametrów produkcyjnych</w:t>
      </w:r>
      <w:r>
        <w:rPr>
          <w:rFonts w:ascii="Arial" w:hAnsi="Arial" w:cs="Arial"/>
          <w:sz w:val="22"/>
          <w:szCs w:val="22"/>
        </w:rPr>
        <w:t>,</w:t>
      </w:r>
    </w:p>
    <w:p w14:paraId="3C585EA9" w14:textId="77777777" w:rsidR="003A1E48" w:rsidRPr="000C35D1" w:rsidRDefault="003A1E48" w:rsidP="000C35D1">
      <w:pPr>
        <w:pStyle w:val="CM24"/>
        <w:numPr>
          <w:ilvl w:val="0"/>
          <w:numId w:val="37"/>
        </w:numPr>
        <w:spacing w:after="120" w:line="256" w:lineRule="atLeast"/>
        <w:jc w:val="both"/>
        <w:rPr>
          <w:rFonts w:ascii="Arial" w:hAnsi="Arial" w:cs="Arial"/>
          <w:sz w:val="22"/>
          <w:szCs w:val="22"/>
        </w:rPr>
      </w:pPr>
      <w:r w:rsidRPr="000C35D1">
        <w:rPr>
          <w:rFonts w:ascii="Arial" w:hAnsi="Arial" w:cs="Arial"/>
          <w:sz w:val="22"/>
          <w:szCs w:val="22"/>
        </w:rPr>
        <w:t>uporządkowanie terenu robót</w:t>
      </w:r>
      <w:r w:rsidR="000C35D1">
        <w:rPr>
          <w:rFonts w:ascii="Arial" w:hAnsi="Arial" w:cs="Arial"/>
          <w:sz w:val="22"/>
          <w:szCs w:val="22"/>
        </w:rPr>
        <w:t>,</w:t>
      </w:r>
    </w:p>
    <w:p w14:paraId="25344872" w14:textId="77777777" w:rsidR="003A1E48" w:rsidRPr="000C35D1" w:rsidRDefault="003A1E48" w:rsidP="000C35D1">
      <w:pPr>
        <w:pStyle w:val="CM24"/>
        <w:numPr>
          <w:ilvl w:val="0"/>
          <w:numId w:val="37"/>
        </w:numPr>
        <w:spacing w:after="120" w:line="256" w:lineRule="atLeast"/>
        <w:jc w:val="both"/>
        <w:rPr>
          <w:rFonts w:ascii="Arial" w:hAnsi="Arial" w:cs="Arial"/>
          <w:sz w:val="22"/>
          <w:szCs w:val="22"/>
        </w:rPr>
      </w:pPr>
      <w:r w:rsidRPr="000C35D1">
        <w:rPr>
          <w:rFonts w:ascii="Arial" w:hAnsi="Arial" w:cs="Arial"/>
          <w:sz w:val="22"/>
          <w:szCs w:val="22"/>
        </w:rPr>
        <w:t xml:space="preserve">koszty wykonania niezbędnego zakresu badań </w:t>
      </w:r>
      <w:r w:rsidR="000C35D1" w:rsidRPr="000C35D1">
        <w:rPr>
          <w:rFonts w:ascii="Arial" w:hAnsi="Arial" w:cs="Arial"/>
          <w:sz w:val="22"/>
          <w:szCs w:val="22"/>
        </w:rPr>
        <w:t>sprawdzających</w:t>
      </w:r>
      <w:r w:rsidR="000C35D1">
        <w:rPr>
          <w:rFonts w:ascii="Arial" w:hAnsi="Arial" w:cs="Arial"/>
          <w:sz w:val="22"/>
          <w:szCs w:val="22"/>
        </w:rPr>
        <w:t>,</w:t>
      </w:r>
    </w:p>
    <w:p w14:paraId="61CC0917" w14:textId="77777777" w:rsidR="00D84A2E" w:rsidRDefault="003A1E48" w:rsidP="00756007">
      <w:pPr>
        <w:pStyle w:val="CM24"/>
        <w:numPr>
          <w:ilvl w:val="0"/>
          <w:numId w:val="37"/>
        </w:numPr>
        <w:spacing w:after="240" w:line="256" w:lineRule="atLeast"/>
        <w:ind w:left="714" w:hanging="357"/>
        <w:jc w:val="both"/>
        <w:rPr>
          <w:rFonts w:ascii="Arial" w:hAnsi="Arial" w:cs="Arial"/>
          <w:sz w:val="22"/>
          <w:szCs w:val="22"/>
        </w:rPr>
      </w:pPr>
      <w:r w:rsidRPr="000C35D1">
        <w:rPr>
          <w:rFonts w:ascii="Arial" w:hAnsi="Arial" w:cs="Arial"/>
          <w:sz w:val="22"/>
          <w:szCs w:val="22"/>
        </w:rPr>
        <w:t>przygotowanie dokumentacji powykonawczej</w:t>
      </w:r>
      <w:r w:rsidR="000C35D1">
        <w:rPr>
          <w:rFonts w:ascii="Arial" w:hAnsi="Arial" w:cs="Arial"/>
          <w:sz w:val="22"/>
          <w:szCs w:val="22"/>
        </w:rPr>
        <w:t>.</w:t>
      </w:r>
    </w:p>
    <w:p w14:paraId="6B85A2BA" w14:textId="77777777" w:rsidR="00756007" w:rsidRPr="00756007" w:rsidRDefault="00756007" w:rsidP="00756007">
      <w:pPr>
        <w:pStyle w:val="Default"/>
      </w:pPr>
    </w:p>
    <w:p w14:paraId="00C09E94" w14:textId="77777777" w:rsidR="003A1E48" w:rsidRPr="00756007" w:rsidRDefault="00756007" w:rsidP="00756007">
      <w:pPr>
        <w:pStyle w:val="CM24"/>
        <w:pageBreakBefore/>
        <w:spacing w:after="240" w:line="256" w:lineRule="atLeast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lastRenderedPageBreak/>
        <w:t>P</w:t>
      </w:r>
      <w:r w:rsidR="003A1E48" w:rsidRPr="00756007">
        <w:rPr>
          <w:rFonts w:ascii="Arial" w:hAnsi="Arial" w:cs="Arial"/>
          <w:b/>
          <w:bCs/>
          <w:sz w:val="28"/>
          <w:szCs w:val="28"/>
        </w:rPr>
        <w:t xml:space="preserve">RZEPISY ZWIĄZANE </w:t>
      </w:r>
    </w:p>
    <w:p w14:paraId="7890418B" w14:textId="77777777" w:rsidR="00310835" w:rsidRPr="00A04CBC" w:rsidRDefault="00310835" w:rsidP="00A04CBC">
      <w:pPr>
        <w:pStyle w:val="CM24"/>
        <w:spacing w:after="120" w:line="256" w:lineRule="atLeast"/>
        <w:jc w:val="both"/>
        <w:rPr>
          <w:rFonts w:ascii="Arial" w:hAnsi="Arial" w:cs="Arial"/>
          <w:sz w:val="22"/>
          <w:szCs w:val="22"/>
        </w:rPr>
      </w:pPr>
      <w:r w:rsidRPr="00A04CBC">
        <w:rPr>
          <w:rFonts w:ascii="Arial" w:hAnsi="Arial" w:cs="Arial"/>
          <w:sz w:val="22"/>
          <w:szCs w:val="22"/>
        </w:rPr>
        <w:t>PN-EN 14731:2005 </w:t>
      </w:r>
      <w:hyperlink r:id="rId7" w:history="1">
        <w:r w:rsidRPr="00A04CBC">
          <w:rPr>
            <w:rFonts w:ascii="Arial" w:hAnsi="Arial" w:cs="Arial"/>
            <w:sz w:val="22"/>
            <w:szCs w:val="22"/>
          </w:rPr>
          <w:t>Wykonawstwo specjalnych robót geotechnicznych - Wzmacnianie gruntu metodą wibrowania wgłębneg</w:t>
        </w:r>
      </w:hyperlink>
      <w:r w:rsidR="00941BB0" w:rsidRPr="00A04CBC">
        <w:rPr>
          <w:rFonts w:ascii="Arial" w:hAnsi="Arial" w:cs="Arial"/>
          <w:sz w:val="22"/>
          <w:szCs w:val="22"/>
        </w:rPr>
        <w:t>o</w:t>
      </w:r>
      <w:r w:rsidR="000C35D1" w:rsidRPr="00A04CBC">
        <w:rPr>
          <w:rFonts w:ascii="Arial" w:hAnsi="Arial" w:cs="Arial"/>
          <w:sz w:val="22"/>
          <w:szCs w:val="22"/>
        </w:rPr>
        <w:t>.</w:t>
      </w:r>
    </w:p>
    <w:p w14:paraId="512F7106" w14:textId="77777777" w:rsidR="000C35D1" w:rsidRPr="00A04CBC" w:rsidRDefault="000C35D1" w:rsidP="00A04CBC">
      <w:pPr>
        <w:pStyle w:val="CM24"/>
        <w:spacing w:after="120" w:line="256" w:lineRule="atLeast"/>
        <w:jc w:val="both"/>
        <w:rPr>
          <w:rFonts w:ascii="Arial" w:hAnsi="Arial" w:cs="Arial"/>
          <w:sz w:val="22"/>
          <w:szCs w:val="22"/>
        </w:rPr>
      </w:pPr>
      <w:r w:rsidRPr="00A04CBC">
        <w:rPr>
          <w:rFonts w:ascii="Arial" w:hAnsi="Arial" w:cs="Arial"/>
          <w:sz w:val="22"/>
          <w:szCs w:val="22"/>
        </w:rPr>
        <w:t xml:space="preserve">PN-EN 13242 Kruszywa do niezwiązanych i związanych hydraulicznie materiałów stosowanych w </w:t>
      </w:r>
      <w:r w:rsidR="00760D50">
        <w:rPr>
          <w:rFonts w:ascii="Arial" w:hAnsi="Arial" w:cs="Arial"/>
          <w:sz w:val="22"/>
          <w:szCs w:val="22"/>
        </w:rPr>
        <w:t>o</w:t>
      </w:r>
      <w:r w:rsidRPr="00A04CBC">
        <w:rPr>
          <w:rFonts w:ascii="Arial" w:hAnsi="Arial" w:cs="Arial"/>
          <w:sz w:val="22"/>
          <w:szCs w:val="22"/>
        </w:rPr>
        <w:t>biektach budowlanych i budownictwie drogowym.</w:t>
      </w:r>
    </w:p>
    <w:p w14:paraId="240FDE67" w14:textId="77777777" w:rsidR="000C35D1" w:rsidRPr="00A04CBC" w:rsidRDefault="000C35D1" w:rsidP="00A04CBC">
      <w:pPr>
        <w:pStyle w:val="CM24"/>
        <w:spacing w:after="120" w:line="256" w:lineRule="atLeast"/>
        <w:jc w:val="both"/>
        <w:rPr>
          <w:rFonts w:ascii="Arial" w:hAnsi="Arial" w:cs="Arial"/>
          <w:sz w:val="22"/>
          <w:szCs w:val="22"/>
        </w:rPr>
      </w:pPr>
      <w:r w:rsidRPr="00A04CBC">
        <w:rPr>
          <w:rFonts w:ascii="Arial" w:hAnsi="Arial" w:cs="Arial"/>
          <w:sz w:val="22"/>
          <w:szCs w:val="22"/>
        </w:rPr>
        <w:t xml:space="preserve">PN-EN 933-1 Badania geometrycznych właściwości kruszyw - Oznaczanie składu ziarnowego. Metoda przesiewania </w:t>
      </w:r>
    </w:p>
    <w:p w14:paraId="0FD3EC7D" w14:textId="77777777" w:rsidR="000C35D1" w:rsidRPr="00A04CBC" w:rsidRDefault="000C35D1" w:rsidP="00A04CBC">
      <w:pPr>
        <w:pStyle w:val="CM24"/>
        <w:spacing w:after="120" w:line="256" w:lineRule="atLeast"/>
        <w:jc w:val="both"/>
        <w:rPr>
          <w:rFonts w:ascii="Arial" w:hAnsi="Arial" w:cs="Arial"/>
          <w:sz w:val="22"/>
          <w:szCs w:val="22"/>
        </w:rPr>
      </w:pPr>
      <w:r w:rsidRPr="00A04CBC">
        <w:rPr>
          <w:rFonts w:ascii="Arial" w:hAnsi="Arial" w:cs="Arial"/>
          <w:sz w:val="22"/>
          <w:szCs w:val="22"/>
        </w:rPr>
        <w:t xml:space="preserve">PN-EN 1097-2 Badania mechanicznych i fizycznych właściwości kruszyw - Metody oznaczania odporności na rozdrabnianie </w:t>
      </w:r>
    </w:p>
    <w:p w14:paraId="50242D6F" w14:textId="77777777" w:rsidR="000C35D1" w:rsidRPr="00A04CBC" w:rsidRDefault="000C35D1" w:rsidP="00A04CBC">
      <w:pPr>
        <w:pStyle w:val="CM24"/>
        <w:spacing w:after="120" w:line="256" w:lineRule="atLeast"/>
        <w:jc w:val="both"/>
        <w:rPr>
          <w:rFonts w:ascii="Arial" w:hAnsi="Arial" w:cs="Arial"/>
          <w:sz w:val="22"/>
          <w:szCs w:val="22"/>
        </w:rPr>
      </w:pPr>
      <w:r w:rsidRPr="00A04CBC">
        <w:rPr>
          <w:rFonts w:ascii="Arial" w:hAnsi="Arial" w:cs="Arial"/>
          <w:sz w:val="22"/>
          <w:szCs w:val="22"/>
        </w:rPr>
        <w:t xml:space="preserve">PN-EN 1744-1 Badania chemicznych właściwości kruszyw - Część 1: Analiza chemiczna </w:t>
      </w:r>
    </w:p>
    <w:p w14:paraId="16EFD3BE" w14:textId="77777777" w:rsidR="000C35D1" w:rsidRPr="00A04CBC" w:rsidRDefault="000C35D1" w:rsidP="00A04CBC">
      <w:pPr>
        <w:pStyle w:val="CM24"/>
        <w:spacing w:after="120" w:line="256" w:lineRule="atLeast"/>
        <w:jc w:val="both"/>
        <w:rPr>
          <w:rFonts w:ascii="Arial" w:hAnsi="Arial" w:cs="Arial"/>
          <w:sz w:val="22"/>
          <w:szCs w:val="22"/>
        </w:rPr>
      </w:pPr>
      <w:r w:rsidRPr="00A04CBC">
        <w:rPr>
          <w:rFonts w:ascii="Arial" w:hAnsi="Arial" w:cs="Arial"/>
          <w:sz w:val="22"/>
          <w:szCs w:val="22"/>
        </w:rPr>
        <w:t xml:space="preserve">PN-EN 1097-6 Badania mechanicznych i fizycznych właściwości kruszyw - Część 6: Oznaczanie gęstości </w:t>
      </w:r>
      <w:proofErr w:type="spellStart"/>
      <w:r w:rsidRPr="00A04CBC">
        <w:rPr>
          <w:rFonts w:ascii="Arial" w:hAnsi="Arial" w:cs="Arial"/>
          <w:sz w:val="22"/>
          <w:szCs w:val="22"/>
        </w:rPr>
        <w:t>ziarn</w:t>
      </w:r>
      <w:proofErr w:type="spellEnd"/>
      <w:r w:rsidRPr="00A04CBC">
        <w:rPr>
          <w:rFonts w:ascii="Arial" w:hAnsi="Arial" w:cs="Arial"/>
          <w:sz w:val="22"/>
          <w:szCs w:val="22"/>
        </w:rPr>
        <w:t xml:space="preserve"> i nasiąkliwości. </w:t>
      </w:r>
    </w:p>
    <w:p w14:paraId="099AE064" w14:textId="77777777" w:rsidR="000C35D1" w:rsidRPr="00A04CBC" w:rsidRDefault="000C35D1" w:rsidP="00A04CBC">
      <w:pPr>
        <w:pStyle w:val="CM24"/>
        <w:spacing w:after="120" w:line="256" w:lineRule="atLeast"/>
        <w:jc w:val="both"/>
        <w:rPr>
          <w:rFonts w:ascii="Arial" w:hAnsi="Arial" w:cs="Arial"/>
          <w:sz w:val="22"/>
          <w:szCs w:val="22"/>
        </w:rPr>
      </w:pPr>
      <w:r w:rsidRPr="00A04CBC">
        <w:rPr>
          <w:rFonts w:ascii="Arial" w:hAnsi="Arial" w:cs="Arial"/>
          <w:sz w:val="22"/>
          <w:szCs w:val="22"/>
        </w:rPr>
        <w:t xml:space="preserve">PN-EN 1367-1 Badania właściwości cieplnych i odporności kruszyw na działanie </w:t>
      </w:r>
    </w:p>
    <w:p w14:paraId="159F10EE" w14:textId="77777777" w:rsidR="000C35D1" w:rsidRPr="00A04CBC" w:rsidRDefault="000C35D1" w:rsidP="00A04CBC">
      <w:pPr>
        <w:pStyle w:val="CM24"/>
        <w:spacing w:after="120" w:line="256" w:lineRule="atLeast"/>
        <w:jc w:val="both"/>
        <w:rPr>
          <w:rFonts w:ascii="Arial" w:hAnsi="Arial" w:cs="Arial"/>
          <w:sz w:val="22"/>
          <w:szCs w:val="22"/>
        </w:rPr>
      </w:pPr>
      <w:r w:rsidRPr="00A04CBC">
        <w:rPr>
          <w:rFonts w:ascii="Arial" w:hAnsi="Arial" w:cs="Arial"/>
          <w:sz w:val="22"/>
          <w:szCs w:val="22"/>
        </w:rPr>
        <w:t>czynników atmosferycznych - Część 1: Oznaczanie mrozoodporności</w:t>
      </w:r>
    </w:p>
    <w:p w14:paraId="12594192" w14:textId="77777777" w:rsidR="00A04CBC" w:rsidRPr="00A04CBC" w:rsidRDefault="00A04CBC" w:rsidP="00A04CBC">
      <w:pPr>
        <w:pStyle w:val="CM24"/>
        <w:spacing w:after="120" w:line="256" w:lineRule="atLeast"/>
        <w:jc w:val="both"/>
        <w:rPr>
          <w:rFonts w:ascii="Arial" w:hAnsi="Arial" w:cs="Arial"/>
          <w:sz w:val="22"/>
          <w:szCs w:val="22"/>
        </w:rPr>
      </w:pPr>
      <w:r w:rsidRPr="00A04CBC">
        <w:rPr>
          <w:rFonts w:ascii="Arial" w:hAnsi="Arial" w:cs="Arial"/>
          <w:sz w:val="22"/>
          <w:szCs w:val="22"/>
        </w:rPr>
        <w:t xml:space="preserve">PN-EN 1997-2:2009 </w:t>
      </w:r>
      <w:proofErr w:type="spellStart"/>
      <w:r w:rsidRPr="00A04CBC">
        <w:rPr>
          <w:rFonts w:ascii="Arial" w:hAnsi="Arial" w:cs="Arial"/>
          <w:sz w:val="22"/>
          <w:szCs w:val="22"/>
        </w:rPr>
        <w:t>Eurokod</w:t>
      </w:r>
      <w:proofErr w:type="spellEnd"/>
      <w:r w:rsidRPr="00A04CBC">
        <w:rPr>
          <w:rFonts w:ascii="Arial" w:hAnsi="Arial" w:cs="Arial"/>
          <w:sz w:val="22"/>
          <w:szCs w:val="22"/>
        </w:rPr>
        <w:t xml:space="preserve"> 7 - Projektowanie geotechniczne - Część 2: Rozpoznanie i badanie podłoża gruntowego</w:t>
      </w:r>
    </w:p>
    <w:p w14:paraId="5AB8B669" w14:textId="77777777" w:rsidR="00310835" w:rsidRPr="00310835" w:rsidRDefault="00310835" w:rsidP="00310835">
      <w:pPr>
        <w:pStyle w:val="Default"/>
      </w:pPr>
    </w:p>
    <w:p w14:paraId="7B3ACA4F" w14:textId="77777777" w:rsidR="003A1E48" w:rsidRPr="002E5B25" w:rsidRDefault="003A1E48">
      <w:pPr>
        <w:pStyle w:val="CM1"/>
        <w:jc w:val="center"/>
      </w:pPr>
    </w:p>
    <w:sectPr w:rsidR="003A1E48" w:rsidRPr="002E5B25" w:rsidSect="00FF1572">
      <w:headerReference w:type="default" r:id="rId8"/>
      <w:footerReference w:type="default" r:id="rId9"/>
      <w:headerReference w:type="first" r:id="rId10"/>
      <w:pgSz w:w="11900" w:h="17340"/>
      <w:pgMar w:top="1466" w:right="900" w:bottom="790" w:left="1418" w:header="568" w:footer="15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C37E60" w14:textId="77777777" w:rsidR="00BF60C9" w:rsidRDefault="00BF60C9" w:rsidP="002E5B25">
      <w:pPr>
        <w:spacing w:after="0" w:line="240" w:lineRule="auto"/>
      </w:pPr>
      <w:r>
        <w:separator/>
      </w:r>
    </w:p>
  </w:endnote>
  <w:endnote w:type="continuationSeparator" w:id="0">
    <w:p w14:paraId="40C70B0A" w14:textId="77777777" w:rsidR="00BF60C9" w:rsidRDefault="00BF60C9" w:rsidP="002E5B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23910E" w14:textId="77777777" w:rsidR="002E5B25" w:rsidRDefault="002E5B25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4D15F1">
      <w:rPr>
        <w:noProof/>
      </w:rPr>
      <w:t>13</w:t>
    </w:r>
    <w:r>
      <w:fldChar w:fldCharType="end"/>
    </w:r>
  </w:p>
  <w:p w14:paraId="7C80BF51" w14:textId="77777777" w:rsidR="002E5B25" w:rsidRDefault="002E5B2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78FBF3" w14:textId="77777777" w:rsidR="00BF60C9" w:rsidRDefault="00BF60C9" w:rsidP="002E5B25">
      <w:pPr>
        <w:spacing w:after="0" w:line="240" w:lineRule="auto"/>
      </w:pPr>
      <w:r>
        <w:separator/>
      </w:r>
    </w:p>
  </w:footnote>
  <w:footnote w:type="continuationSeparator" w:id="0">
    <w:p w14:paraId="273392ED" w14:textId="77777777" w:rsidR="00BF60C9" w:rsidRDefault="00BF60C9" w:rsidP="002E5B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5FA93F" w14:textId="77777777" w:rsidR="002E5B25" w:rsidRPr="00CF2150" w:rsidRDefault="002E5B25" w:rsidP="002E5B25">
    <w:pPr>
      <w:pStyle w:val="Stopka"/>
    </w:pPr>
    <w:r>
      <w:rPr>
        <w:b/>
      </w:rPr>
      <w:t xml:space="preserve">PZWFS </w:t>
    </w:r>
    <w:r w:rsidRPr="00973142">
      <w:rPr>
        <w:rFonts w:ascii="Arial" w:hAnsi="Arial" w:cs="Arial"/>
        <w:i/>
        <w:sz w:val="20"/>
        <w:szCs w:val="20"/>
      </w:rPr>
      <w:t>Ogólna Specyfikacja Techniczna</w:t>
    </w:r>
    <w:r>
      <w:t xml:space="preserve"> </w:t>
    </w:r>
    <w:r w:rsidRPr="00BB1F96">
      <w:rPr>
        <w:rFonts w:ascii="Arial" w:hAnsi="Arial" w:cs="Arial"/>
        <w:sz w:val="20"/>
        <w:szCs w:val="20"/>
      </w:rPr>
      <w:tab/>
    </w:r>
    <w:r>
      <w:rPr>
        <w:rFonts w:ascii="Verdana" w:hAnsi="Verdana" w:cs="Verdana"/>
        <w:color w:val="5F5F5F"/>
        <w:sz w:val="20"/>
        <w:szCs w:val="20"/>
      </w:rPr>
      <w:tab/>
      <w:t>www.PZWFS.pl</w:t>
    </w:r>
  </w:p>
  <w:p w14:paraId="7AEC9FEA" w14:textId="77777777" w:rsidR="002E5B25" w:rsidRPr="002E5B25" w:rsidRDefault="002E5B25" w:rsidP="002E5B25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i/>
        <w:sz w:val="20"/>
        <w:szCs w:val="20"/>
        <w:u w:val="single"/>
      </w:rPr>
    </w:pPr>
    <w:r>
      <w:rPr>
        <w:rFonts w:ascii="Arial" w:hAnsi="Arial" w:cs="Arial"/>
        <w:i/>
        <w:sz w:val="20"/>
        <w:szCs w:val="20"/>
        <w:u w:val="single"/>
      </w:rPr>
      <w:t>______________________________</w:t>
    </w:r>
    <w:r w:rsidR="00A01AB5">
      <w:rPr>
        <w:rFonts w:ascii="Arial" w:hAnsi="Arial" w:cs="Arial"/>
        <w:i/>
        <w:sz w:val="20"/>
        <w:szCs w:val="20"/>
        <w:u w:val="single"/>
      </w:rPr>
      <w:t xml:space="preserve">Kolumny </w:t>
    </w:r>
    <w:r w:rsidRPr="002E5B25">
      <w:rPr>
        <w:rFonts w:ascii="Arial" w:hAnsi="Arial" w:cs="Arial"/>
        <w:i/>
        <w:sz w:val="20"/>
        <w:szCs w:val="20"/>
        <w:u w:val="single"/>
      </w:rPr>
      <w:t>Żwirowo-Piaskowe</w:t>
    </w:r>
    <w:r>
      <w:rPr>
        <w:rFonts w:ascii="Arial" w:hAnsi="Arial" w:cs="Arial"/>
        <w:i/>
        <w:sz w:val="20"/>
        <w:szCs w:val="20"/>
        <w:u w:val="single"/>
      </w:rPr>
      <w:t>_________________________</w:t>
    </w:r>
    <w:r w:rsidR="00D76444">
      <w:rPr>
        <w:rFonts w:ascii="Arial" w:hAnsi="Arial" w:cs="Arial"/>
        <w:i/>
        <w:sz w:val="20"/>
        <w:szCs w:val="20"/>
        <w:u w:val="single"/>
      </w:rPr>
      <w:t>2024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FC26F5" w14:textId="77777777" w:rsidR="00D76444" w:rsidRPr="00CF2150" w:rsidRDefault="00D76444" w:rsidP="00D76444">
    <w:pPr>
      <w:pStyle w:val="Stopka"/>
    </w:pPr>
    <w:r>
      <w:rPr>
        <w:b/>
      </w:rPr>
      <w:t xml:space="preserve">PZWFS </w:t>
    </w:r>
    <w:r w:rsidRPr="00973142">
      <w:rPr>
        <w:rFonts w:ascii="Arial" w:hAnsi="Arial" w:cs="Arial"/>
        <w:i/>
        <w:sz w:val="20"/>
        <w:szCs w:val="20"/>
      </w:rPr>
      <w:t>Ogólna Specyfikacja Techniczna</w:t>
    </w:r>
    <w:r>
      <w:t xml:space="preserve"> </w:t>
    </w:r>
    <w:r w:rsidRPr="00BB1F96">
      <w:rPr>
        <w:rFonts w:ascii="Arial" w:hAnsi="Arial" w:cs="Arial"/>
        <w:sz w:val="20"/>
        <w:szCs w:val="20"/>
      </w:rPr>
      <w:tab/>
    </w:r>
    <w:r>
      <w:rPr>
        <w:rFonts w:ascii="Verdana" w:hAnsi="Verdana" w:cs="Verdana"/>
        <w:color w:val="5F5F5F"/>
        <w:sz w:val="20"/>
        <w:szCs w:val="20"/>
      </w:rPr>
      <w:tab/>
      <w:t>www.PZWFS.pl</w:t>
    </w:r>
  </w:p>
  <w:p w14:paraId="706F7BEA" w14:textId="77777777" w:rsidR="00D76444" w:rsidRPr="002E5B25" w:rsidRDefault="00D76444" w:rsidP="00D76444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i/>
        <w:sz w:val="20"/>
        <w:szCs w:val="20"/>
        <w:u w:val="single"/>
      </w:rPr>
    </w:pPr>
    <w:r>
      <w:rPr>
        <w:rFonts w:ascii="Arial" w:hAnsi="Arial" w:cs="Arial"/>
        <w:i/>
        <w:sz w:val="20"/>
        <w:szCs w:val="20"/>
        <w:u w:val="single"/>
      </w:rPr>
      <w:t>______________________________</w:t>
    </w:r>
    <w:r w:rsidR="008E663B" w:rsidRPr="008E663B">
      <w:rPr>
        <w:rFonts w:ascii="Arial" w:hAnsi="Arial" w:cs="Arial"/>
        <w:i/>
        <w:sz w:val="20"/>
        <w:szCs w:val="20"/>
        <w:u w:val="single"/>
      </w:rPr>
      <w:t xml:space="preserve"> </w:t>
    </w:r>
    <w:r w:rsidR="008E663B">
      <w:rPr>
        <w:rFonts w:ascii="Arial" w:hAnsi="Arial" w:cs="Arial"/>
        <w:i/>
        <w:sz w:val="20"/>
        <w:szCs w:val="20"/>
        <w:u w:val="single"/>
      </w:rPr>
      <w:t xml:space="preserve">Kolumny </w:t>
    </w:r>
    <w:r w:rsidR="008E663B" w:rsidRPr="002E5B25">
      <w:rPr>
        <w:rFonts w:ascii="Arial" w:hAnsi="Arial" w:cs="Arial"/>
        <w:i/>
        <w:sz w:val="20"/>
        <w:szCs w:val="20"/>
        <w:u w:val="single"/>
      </w:rPr>
      <w:t>Żwirowo-Piaskowe</w:t>
    </w:r>
    <w:r w:rsidR="008E663B">
      <w:rPr>
        <w:rFonts w:ascii="Arial" w:hAnsi="Arial" w:cs="Arial"/>
        <w:i/>
        <w:sz w:val="20"/>
        <w:szCs w:val="20"/>
        <w:u w:val="single"/>
      </w:rPr>
      <w:t xml:space="preserve"> </w:t>
    </w:r>
    <w:r>
      <w:rPr>
        <w:rFonts w:ascii="Arial" w:hAnsi="Arial" w:cs="Arial"/>
        <w:i/>
        <w:sz w:val="20"/>
        <w:szCs w:val="20"/>
        <w:u w:val="single"/>
      </w:rPr>
      <w:t>_________________________2024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60C7738"/>
    <w:multiLevelType w:val="hybridMultilevel"/>
    <w:tmpl w:val="3C9C129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8DFCFD31"/>
    <w:multiLevelType w:val="hybridMultilevel"/>
    <w:tmpl w:val="6B9DB9C0"/>
    <w:lvl w:ilvl="0" w:tplc="FFFFFFFF">
      <w:start w:val="1"/>
      <w:numFmt w:val="lowerLetter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94B5B26B"/>
    <w:multiLevelType w:val="hybridMultilevel"/>
    <w:tmpl w:val="5B15C26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A2AC4322"/>
    <w:multiLevelType w:val="hybridMultilevel"/>
    <w:tmpl w:val="D335533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A2EAB49A"/>
    <w:multiLevelType w:val="hybridMultilevel"/>
    <w:tmpl w:val="127B6E5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B0D42EE7"/>
    <w:multiLevelType w:val="hybridMultilevel"/>
    <w:tmpl w:val="A53906D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D7D507FC"/>
    <w:multiLevelType w:val="hybridMultilevel"/>
    <w:tmpl w:val="2A482EC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F455B4EF"/>
    <w:multiLevelType w:val="hybridMultilevel"/>
    <w:tmpl w:val="860E282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F4AC8A10"/>
    <w:multiLevelType w:val="hybridMultilevel"/>
    <w:tmpl w:val="A3B985E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17F1EBC"/>
    <w:multiLevelType w:val="hybridMultilevel"/>
    <w:tmpl w:val="7CAA03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5EB2779"/>
    <w:multiLevelType w:val="hybridMultilevel"/>
    <w:tmpl w:val="1D50D0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504A60"/>
    <w:multiLevelType w:val="hybridMultilevel"/>
    <w:tmpl w:val="220C6D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74047D8"/>
    <w:multiLevelType w:val="hybridMultilevel"/>
    <w:tmpl w:val="D68401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6F2265"/>
    <w:multiLevelType w:val="hybridMultilevel"/>
    <w:tmpl w:val="6CD237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A0FF33A"/>
    <w:multiLevelType w:val="hybridMultilevel"/>
    <w:tmpl w:val="71DDEC9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0A271F1E"/>
    <w:multiLevelType w:val="hybridMultilevel"/>
    <w:tmpl w:val="14BE11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39D1DDE"/>
    <w:multiLevelType w:val="hybridMultilevel"/>
    <w:tmpl w:val="F53A3F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5BD278E"/>
    <w:multiLevelType w:val="hybridMultilevel"/>
    <w:tmpl w:val="51C8D0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AD51A39"/>
    <w:multiLevelType w:val="hybridMultilevel"/>
    <w:tmpl w:val="7BC35F6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21637D1C"/>
    <w:multiLevelType w:val="hybridMultilevel"/>
    <w:tmpl w:val="DE2835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6B74BC"/>
    <w:multiLevelType w:val="hybridMultilevel"/>
    <w:tmpl w:val="4D9849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761C11"/>
    <w:multiLevelType w:val="hybridMultilevel"/>
    <w:tmpl w:val="FC9451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0D10E55"/>
    <w:multiLevelType w:val="hybridMultilevel"/>
    <w:tmpl w:val="D69012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A94A26"/>
    <w:multiLevelType w:val="multilevel"/>
    <w:tmpl w:val="6A1E5E96"/>
    <w:lvl w:ilvl="0">
      <w:start w:val="5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4" w:hanging="504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330F7F4B"/>
    <w:multiLevelType w:val="hybridMultilevel"/>
    <w:tmpl w:val="6F00AE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8EBE1C4"/>
    <w:multiLevelType w:val="hybridMultilevel"/>
    <w:tmpl w:val="E169450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 w15:restartNumberingAfterBreak="0">
    <w:nsid w:val="3AA63E3C"/>
    <w:multiLevelType w:val="hybridMultilevel"/>
    <w:tmpl w:val="7AE624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FC7AA7"/>
    <w:multiLevelType w:val="hybridMultilevel"/>
    <w:tmpl w:val="59E417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99751A"/>
    <w:multiLevelType w:val="hybridMultilevel"/>
    <w:tmpl w:val="952AEC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14F3378"/>
    <w:multiLevelType w:val="hybridMultilevel"/>
    <w:tmpl w:val="A128F2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1DA05E2"/>
    <w:multiLevelType w:val="multilevel"/>
    <w:tmpl w:val="7EF27B6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61"/>
        </w:tabs>
        <w:ind w:left="861" w:hanging="72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44066235"/>
    <w:multiLevelType w:val="hybridMultilevel"/>
    <w:tmpl w:val="C226A3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4204FC9"/>
    <w:multiLevelType w:val="hybridMultilevel"/>
    <w:tmpl w:val="0D140B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96D0C3F"/>
    <w:multiLevelType w:val="hybridMultilevel"/>
    <w:tmpl w:val="14DA46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3E1245F"/>
    <w:multiLevelType w:val="hybridMultilevel"/>
    <w:tmpl w:val="248EE1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3A7DBF"/>
    <w:multiLevelType w:val="hybridMultilevel"/>
    <w:tmpl w:val="A1141A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D5D12FD"/>
    <w:multiLevelType w:val="hybridMultilevel"/>
    <w:tmpl w:val="2F0677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E683231"/>
    <w:multiLevelType w:val="hybridMultilevel"/>
    <w:tmpl w:val="5A8ECA1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8" w15:restartNumberingAfterBreak="0">
    <w:nsid w:val="66186D6D"/>
    <w:multiLevelType w:val="hybridMultilevel"/>
    <w:tmpl w:val="8B3055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2454A8"/>
    <w:multiLevelType w:val="hybridMultilevel"/>
    <w:tmpl w:val="1004EB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9BE4C3"/>
    <w:multiLevelType w:val="hybridMultilevel"/>
    <w:tmpl w:val="05110758"/>
    <w:lvl w:ilvl="0" w:tplc="FFFFFFFF">
      <w:start w:val="1"/>
      <w:numFmt w:val="bullet"/>
      <w:lvlText w:val="•"/>
      <w:lvlJc w:val="left"/>
    </w:lvl>
    <w:lvl w:ilvl="1" w:tplc="FFFFFFFF">
      <w:start w:val="1"/>
      <w:numFmt w:val="ideographDigital"/>
      <w:lvlText w:val="•"/>
      <w:lvlJc w:val="left"/>
    </w:lvl>
    <w:lvl w:ilvl="2" w:tplc="FFFFFFFF">
      <w:start w:val="1"/>
      <w:numFmt w:val="lowerLetter"/>
      <w:lvlText w:val="•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1" w15:restartNumberingAfterBreak="0">
    <w:nsid w:val="7A7249F0"/>
    <w:multiLevelType w:val="hybridMultilevel"/>
    <w:tmpl w:val="78F01D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9616C6"/>
    <w:multiLevelType w:val="hybridMultilevel"/>
    <w:tmpl w:val="DC367D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860FA0"/>
    <w:multiLevelType w:val="hybridMultilevel"/>
    <w:tmpl w:val="2A8CC7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5219535">
    <w:abstractNumId w:val="8"/>
  </w:num>
  <w:num w:numId="2" w16cid:durableId="1593393358">
    <w:abstractNumId w:val="7"/>
  </w:num>
  <w:num w:numId="3" w16cid:durableId="1348211010">
    <w:abstractNumId w:val="6"/>
  </w:num>
  <w:num w:numId="4" w16cid:durableId="1248147502">
    <w:abstractNumId w:val="4"/>
  </w:num>
  <w:num w:numId="5" w16cid:durableId="1794665090">
    <w:abstractNumId w:val="40"/>
  </w:num>
  <w:num w:numId="6" w16cid:durableId="1004362551">
    <w:abstractNumId w:val="14"/>
  </w:num>
  <w:num w:numId="7" w16cid:durableId="84687870">
    <w:abstractNumId w:val="0"/>
  </w:num>
  <w:num w:numId="8" w16cid:durableId="929703489">
    <w:abstractNumId w:val="37"/>
  </w:num>
  <w:num w:numId="9" w16cid:durableId="1176263928">
    <w:abstractNumId w:val="2"/>
  </w:num>
  <w:num w:numId="10" w16cid:durableId="1681814941">
    <w:abstractNumId w:val="5"/>
  </w:num>
  <w:num w:numId="11" w16cid:durableId="1500390745">
    <w:abstractNumId w:val="18"/>
  </w:num>
  <w:num w:numId="12" w16cid:durableId="138109978">
    <w:abstractNumId w:val="25"/>
  </w:num>
  <w:num w:numId="13" w16cid:durableId="1515680">
    <w:abstractNumId w:val="1"/>
  </w:num>
  <w:num w:numId="14" w16cid:durableId="1223829162">
    <w:abstractNumId w:val="3"/>
  </w:num>
  <w:num w:numId="15" w16cid:durableId="2045515976">
    <w:abstractNumId w:val="26"/>
  </w:num>
  <w:num w:numId="16" w16cid:durableId="1649242497">
    <w:abstractNumId w:val="39"/>
  </w:num>
  <w:num w:numId="17" w16cid:durableId="871500632">
    <w:abstractNumId w:val="16"/>
  </w:num>
  <w:num w:numId="18" w16cid:durableId="1312247958">
    <w:abstractNumId w:val="42"/>
  </w:num>
  <w:num w:numId="19" w16cid:durableId="1601060552">
    <w:abstractNumId w:val="32"/>
  </w:num>
  <w:num w:numId="20" w16cid:durableId="1273561227">
    <w:abstractNumId w:val="41"/>
  </w:num>
  <w:num w:numId="21" w16cid:durableId="1905795328">
    <w:abstractNumId w:val="11"/>
  </w:num>
  <w:num w:numId="22" w16cid:durableId="615140615">
    <w:abstractNumId w:val="22"/>
  </w:num>
  <w:num w:numId="23" w16cid:durableId="1508517545">
    <w:abstractNumId w:val="28"/>
  </w:num>
  <w:num w:numId="24" w16cid:durableId="1764300447">
    <w:abstractNumId w:val="35"/>
  </w:num>
  <w:num w:numId="25" w16cid:durableId="424232729">
    <w:abstractNumId w:val="43"/>
  </w:num>
  <w:num w:numId="26" w16cid:durableId="1538544884">
    <w:abstractNumId w:val="33"/>
  </w:num>
  <w:num w:numId="27" w16cid:durableId="1431199344">
    <w:abstractNumId w:val="9"/>
  </w:num>
  <w:num w:numId="28" w16cid:durableId="969096847">
    <w:abstractNumId w:val="17"/>
  </w:num>
  <w:num w:numId="29" w16cid:durableId="934945760">
    <w:abstractNumId w:val="29"/>
  </w:num>
  <w:num w:numId="30" w16cid:durableId="1864126032">
    <w:abstractNumId w:val="27"/>
  </w:num>
  <w:num w:numId="31" w16cid:durableId="238712378">
    <w:abstractNumId w:val="15"/>
  </w:num>
  <w:num w:numId="32" w16cid:durableId="1865509277">
    <w:abstractNumId w:val="20"/>
  </w:num>
  <w:num w:numId="33" w16cid:durableId="1968007920">
    <w:abstractNumId w:val="19"/>
  </w:num>
  <w:num w:numId="34" w16cid:durableId="1312365854">
    <w:abstractNumId w:val="10"/>
  </w:num>
  <w:num w:numId="35" w16cid:durableId="868034759">
    <w:abstractNumId w:val="30"/>
  </w:num>
  <w:num w:numId="36" w16cid:durableId="508108984">
    <w:abstractNumId w:val="23"/>
  </w:num>
  <w:num w:numId="37" w16cid:durableId="2085224837">
    <w:abstractNumId w:val="13"/>
  </w:num>
  <w:num w:numId="38" w16cid:durableId="2071803160">
    <w:abstractNumId w:val="31"/>
  </w:num>
  <w:num w:numId="39" w16cid:durableId="624428573">
    <w:abstractNumId w:val="21"/>
  </w:num>
  <w:num w:numId="40" w16cid:durableId="1120609693">
    <w:abstractNumId w:val="36"/>
  </w:num>
  <w:num w:numId="41" w16cid:durableId="815877674">
    <w:abstractNumId w:val="38"/>
  </w:num>
  <w:num w:numId="42" w16cid:durableId="2042973992">
    <w:abstractNumId w:val="24"/>
  </w:num>
  <w:num w:numId="43" w16cid:durableId="2065905678">
    <w:abstractNumId w:val="34"/>
  </w:num>
  <w:num w:numId="44" w16cid:durableId="57239668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trackRevision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E48"/>
    <w:rsid w:val="000447EA"/>
    <w:rsid w:val="0006147C"/>
    <w:rsid w:val="000C35D1"/>
    <w:rsid w:val="00133313"/>
    <w:rsid w:val="00187C16"/>
    <w:rsid w:val="001C725E"/>
    <w:rsid w:val="001E2913"/>
    <w:rsid w:val="001F6344"/>
    <w:rsid w:val="0020014C"/>
    <w:rsid w:val="00273CAF"/>
    <w:rsid w:val="00283A52"/>
    <w:rsid w:val="002B7659"/>
    <w:rsid w:val="002E5B25"/>
    <w:rsid w:val="002F694B"/>
    <w:rsid w:val="00310835"/>
    <w:rsid w:val="00340519"/>
    <w:rsid w:val="00345550"/>
    <w:rsid w:val="00351AEF"/>
    <w:rsid w:val="00357D66"/>
    <w:rsid w:val="003A1E48"/>
    <w:rsid w:val="004502A4"/>
    <w:rsid w:val="00494E95"/>
    <w:rsid w:val="004A13A8"/>
    <w:rsid w:val="004D15F1"/>
    <w:rsid w:val="00516C1C"/>
    <w:rsid w:val="00521C19"/>
    <w:rsid w:val="00523A8A"/>
    <w:rsid w:val="0052757C"/>
    <w:rsid w:val="005324A1"/>
    <w:rsid w:val="00536F15"/>
    <w:rsid w:val="00543381"/>
    <w:rsid w:val="00546023"/>
    <w:rsid w:val="005556C4"/>
    <w:rsid w:val="00567238"/>
    <w:rsid w:val="005843D0"/>
    <w:rsid w:val="005D6A87"/>
    <w:rsid w:val="005F35B2"/>
    <w:rsid w:val="0064135F"/>
    <w:rsid w:val="00671D83"/>
    <w:rsid w:val="0067774F"/>
    <w:rsid w:val="006C5E1A"/>
    <w:rsid w:val="007051C7"/>
    <w:rsid w:val="00756007"/>
    <w:rsid w:val="00760D50"/>
    <w:rsid w:val="007A1C11"/>
    <w:rsid w:val="007E2BF8"/>
    <w:rsid w:val="007E58D7"/>
    <w:rsid w:val="008102C9"/>
    <w:rsid w:val="00836ED3"/>
    <w:rsid w:val="00884158"/>
    <w:rsid w:val="00886305"/>
    <w:rsid w:val="008D3066"/>
    <w:rsid w:val="008E663B"/>
    <w:rsid w:val="00923C9C"/>
    <w:rsid w:val="00933D7D"/>
    <w:rsid w:val="00941BB0"/>
    <w:rsid w:val="00963933"/>
    <w:rsid w:val="00973992"/>
    <w:rsid w:val="009B060C"/>
    <w:rsid w:val="009D0D21"/>
    <w:rsid w:val="009D141E"/>
    <w:rsid w:val="009D6972"/>
    <w:rsid w:val="00A01AB5"/>
    <w:rsid w:val="00A04CBC"/>
    <w:rsid w:val="00A05A4D"/>
    <w:rsid w:val="00A16158"/>
    <w:rsid w:val="00A33B3D"/>
    <w:rsid w:val="00A668FE"/>
    <w:rsid w:val="00A875B5"/>
    <w:rsid w:val="00A94CCC"/>
    <w:rsid w:val="00AE3816"/>
    <w:rsid w:val="00B433C1"/>
    <w:rsid w:val="00B57794"/>
    <w:rsid w:val="00B81994"/>
    <w:rsid w:val="00BC27A1"/>
    <w:rsid w:val="00BD25AF"/>
    <w:rsid w:val="00BF3BDB"/>
    <w:rsid w:val="00BF60C9"/>
    <w:rsid w:val="00C218BB"/>
    <w:rsid w:val="00C568D3"/>
    <w:rsid w:val="00C56A87"/>
    <w:rsid w:val="00CA452F"/>
    <w:rsid w:val="00CC2064"/>
    <w:rsid w:val="00D008DE"/>
    <w:rsid w:val="00D56DE4"/>
    <w:rsid w:val="00D737A9"/>
    <w:rsid w:val="00D76444"/>
    <w:rsid w:val="00D84A2E"/>
    <w:rsid w:val="00DC6CB5"/>
    <w:rsid w:val="00DE5886"/>
    <w:rsid w:val="00DF5276"/>
    <w:rsid w:val="00EA02EA"/>
    <w:rsid w:val="00F049A8"/>
    <w:rsid w:val="00F34E88"/>
    <w:rsid w:val="00FA1730"/>
    <w:rsid w:val="00FB694B"/>
    <w:rsid w:val="00FF1572"/>
    <w:rsid w:val="00FF1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40213C01"/>
  <w14:defaultImageDpi w14:val="0"/>
  <w15:chartTrackingRefBased/>
  <w15:docId w15:val="{35C41B3E-3FFE-40BD-AC05-9588BDCC5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link w:val="DefaultZnak"/>
    <w:pPr>
      <w:widowControl w:val="0"/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Pr>
      <w:rFonts w:cs="Times New Roman"/>
      <w:color w:val="auto"/>
    </w:rPr>
  </w:style>
  <w:style w:type="paragraph" w:customStyle="1" w:styleId="CM2">
    <w:name w:val="CM2"/>
    <w:basedOn w:val="Default"/>
    <w:next w:val="Default"/>
    <w:uiPriority w:val="99"/>
    <w:rPr>
      <w:rFonts w:cs="Times New Roman"/>
      <w:color w:val="auto"/>
    </w:rPr>
  </w:style>
  <w:style w:type="paragraph" w:customStyle="1" w:styleId="CM23">
    <w:name w:val="CM23"/>
    <w:basedOn w:val="Default"/>
    <w:next w:val="Default"/>
    <w:uiPriority w:val="99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pPr>
      <w:spacing w:line="253" w:lineRule="atLeast"/>
    </w:pPr>
    <w:rPr>
      <w:rFonts w:cs="Times New Roman"/>
      <w:color w:val="auto"/>
    </w:rPr>
  </w:style>
  <w:style w:type="paragraph" w:customStyle="1" w:styleId="CM24">
    <w:name w:val="CM24"/>
    <w:basedOn w:val="Default"/>
    <w:next w:val="Default"/>
    <w:link w:val="CM24Znak"/>
    <w:uiPriority w:val="99"/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pPr>
      <w:spacing w:line="256" w:lineRule="atLeast"/>
    </w:pPr>
    <w:rPr>
      <w:rFonts w:cs="Times New Roman"/>
      <w:color w:val="auto"/>
    </w:rPr>
  </w:style>
  <w:style w:type="paragraph" w:customStyle="1" w:styleId="CM25">
    <w:name w:val="CM25"/>
    <w:basedOn w:val="Default"/>
    <w:next w:val="Default"/>
    <w:uiPriority w:val="99"/>
    <w:rPr>
      <w:rFonts w:cs="Times New Roman"/>
      <w:color w:val="auto"/>
    </w:rPr>
  </w:style>
  <w:style w:type="paragraph" w:customStyle="1" w:styleId="CM5">
    <w:name w:val="CM5"/>
    <w:basedOn w:val="Default"/>
    <w:next w:val="Default"/>
    <w:uiPriority w:val="99"/>
    <w:pPr>
      <w:spacing w:line="253" w:lineRule="atLeast"/>
    </w:pPr>
    <w:rPr>
      <w:rFonts w:cs="Times New Roman"/>
      <w:color w:val="auto"/>
    </w:rPr>
  </w:style>
  <w:style w:type="paragraph" w:customStyle="1" w:styleId="CM26">
    <w:name w:val="CM26"/>
    <w:basedOn w:val="Default"/>
    <w:next w:val="Default"/>
    <w:uiPriority w:val="99"/>
    <w:rPr>
      <w:rFonts w:cs="Times New Roman"/>
      <w:color w:val="auto"/>
    </w:rPr>
  </w:style>
  <w:style w:type="paragraph" w:customStyle="1" w:styleId="CM8">
    <w:name w:val="CM8"/>
    <w:basedOn w:val="Default"/>
    <w:next w:val="Default"/>
    <w:uiPriority w:val="99"/>
    <w:pPr>
      <w:spacing w:line="256" w:lineRule="atLeast"/>
    </w:pPr>
    <w:rPr>
      <w:rFonts w:cs="Times New Roman"/>
      <w:color w:val="auto"/>
    </w:rPr>
  </w:style>
  <w:style w:type="paragraph" w:customStyle="1" w:styleId="CM12">
    <w:name w:val="CM12"/>
    <w:basedOn w:val="Default"/>
    <w:next w:val="Default"/>
    <w:uiPriority w:val="99"/>
    <w:pPr>
      <w:spacing w:line="256" w:lineRule="atLeast"/>
    </w:pPr>
    <w:rPr>
      <w:rFonts w:cs="Times New Roman"/>
      <w:color w:val="auto"/>
    </w:rPr>
  </w:style>
  <w:style w:type="paragraph" w:customStyle="1" w:styleId="CM13">
    <w:name w:val="CM13"/>
    <w:basedOn w:val="Default"/>
    <w:next w:val="Default"/>
    <w:uiPriority w:val="99"/>
    <w:pPr>
      <w:spacing w:line="256" w:lineRule="atLeast"/>
    </w:pPr>
    <w:rPr>
      <w:rFonts w:cs="Times New Roman"/>
      <w:color w:val="auto"/>
    </w:rPr>
  </w:style>
  <w:style w:type="paragraph" w:customStyle="1" w:styleId="CM14">
    <w:name w:val="CM14"/>
    <w:basedOn w:val="Default"/>
    <w:next w:val="Default"/>
    <w:uiPriority w:val="99"/>
    <w:pPr>
      <w:spacing w:line="253" w:lineRule="atLeast"/>
    </w:pPr>
    <w:rPr>
      <w:rFonts w:cs="Times New Roman"/>
      <w:color w:val="auto"/>
    </w:rPr>
  </w:style>
  <w:style w:type="paragraph" w:customStyle="1" w:styleId="CM15">
    <w:name w:val="CM15"/>
    <w:basedOn w:val="Default"/>
    <w:next w:val="Default"/>
    <w:uiPriority w:val="99"/>
    <w:pPr>
      <w:spacing w:line="256" w:lineRule="atLeast"/>
    </w:pPr>
    <w:rPr>
      <w:rFonts w:cs="Times New Roman"/>
      <w:color w:val="auto"/>
    </w:rPr>
  </w:style>
  <w:style w:type="paragraph" w:customStyle="1" w:styleId="CM16">
    <w:name w:val="CM16"/>
    <w:basedOn w:val="Default"/>
    <w:next w:val="Default"/>
    <w:uiPriority w:val="99"/>
    <w:pPr>
      <w:spacing w:line="251" w:lineRule="atLeast"/>
    </w:pPr>
    <w:rPr>
      <w:rFonts w:cs="Times New Roman"/>
      <w:color w:val="auto"/>
    </w:rPr>
  </w:style>
  <w:style w:type="paragraph" w:customStyle="1" w:styleId="CM28">
    <w:name w:val="CM28"/>
    <w:basedOn w:val="Default"/>
    <w:next w:val="Default"/>
    <w:uiPriority w:val="99"/>
    <w:rPr>
      <w:rFonts w:cs="Times New Roman"/>
      <w:color w:val="auto"/>
    </w:rPr>
  </w:style>
  <w:style w:type="paragraph" w:customStyle="1" w:styleId="CM17">
    <w:name w:val="CM17"/>
    <w:basedOn w:val="Default"/>
    <w:next w:val="Default"/>
    <w:uiPriority w:val="99"/>
    <w:rPr>
      <w:rFonts w:cs="Times New Roman"/>
      <w:color w:val="auto"/>
    </w:rPr>
  </w:style>
  <w:style w:type="paragraph" w:customStyle="1" w:styleId="CM19">
    <w:name w:val="CM19"/>
    <w:basedOn w:val="Default"/>
    <w:next w:val="Default"/>
    <w:uiPriority w:val="99"/>
    <w:pPr>
      <w:spacing w:line="256" w:lineRule="atLeast"/>
    </w:pPr>
    <w:rPr>
      <w:rFonts w:cs="Times New Roman"/>
      <w:color w:val="auto"/>
    </w:rPr>
  </w:style>
  <w:style w:type="paragraph" w:customStyle="1" w:styleId="CM20">
    <w:name w:val="CM20"/>
    <w:basedOn w:val="Default"/>
    <w:next w:val="Default"/>
    <w:uiPriority w:val="99"/>
    <w:pPr>
      <w:spacing w:line="253" w:lineRule="atLeast"/>
    </w:pPr>
    <w:rPr>
      <w:rFonts w:cs="Times New Roman"/>
      <w:color w:val="auto"/>
    </w:rPr>
  </w:style>
  <w:style w:type="paragraph" w:customStyle="1" w:styleId="CM27">
    <w:name w:val="CM27"/>
    <w:basedOn w:val="Default"/>
    <w:next w:val="Default"/>
    <w:uiPriority w:val="99"/>
    <w:rPr>
      <w:rFonts w:cs="Times New Roman"/>
      <w:color w:val="auto"/>
    </w:rPr>
  </w:style>
  <w:style w:type="paragraph" w:customStyle="1" w:styleId="CM10">
    <w:name w:val="CM10"/>
    <w:basedOn w:val="Default"/>
    <w:next w:val="Default"/>
    <w:uiPriority w:val="99"/>
    <w:pPr>
      <w:spacing w:line="253" w:lineRule="atLeast"/>
    </w:pPr>
    <w:rPr>
      <w:rFonts w:cs="Times New Roman"/>
      <w:color w:val="auto"/>
    </w:rPr>
  </w:style>
  <w:style w:type="paragraph" w:customStyle="1" w:styleId="CM22">
    <w:name w:val="CM22"/>
    <w:basedOn w:val="Default"/>
    <w:next w:val="Default"/>
    <w:uiPriority w:val="99"/>
    <w:pPr>
      <w:spacing w:line="271" w:lineRule="atLeast"/>
    </w:pPr>
    <w:rPr>
      <w:rFonts w:cs="Times New Roman"/>
      <w:color w:val="auto"/>
    </w:rPr>
  </w:style>
  <w:style w:type="paragraph" w:styleId="Nagwek">
    <w:name w:val="header"/>
    <w:basedOn w:val="Normalny"/>
    <w:link w:val="NagwekZnak"/>
    <w:uiPriority w:val="99"/>
    <w:unhideWhenUsed/>
    <w:rsid w:val="002E5B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E5B25"/>
  </w:style>
  <w:style w:type="paragraph" w:styleId="Stopka">
    <w:name w:val="footer"/>
    <w:basedOn w:val="Normalny"/>
    <w:link w:val="StopkaZnak"/>
    <w:uiPriority w:val="99"/>
    <w:unhideWhenUsed/>
    <w:rsid w:val="002E5B2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E5B25"/>
  </w:style>
  <w:style w:type="paragraph" w:styleId="NormalnyWeb">
    <w:name w:val="Normal (Web)"/>
    <w:basedOn w:val="Normalny"/>
    <w:rsid w:val="002E5B2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1">
    <w:name w:val="Styl1"/>
    <w:basedOn w:val="CM24"/>
    <w:link w:val="Styl1Znak"/>
    <w:qFormat/>
    <w:rsid w:val="00D56DE4"/>
    <w:pPr>
      <w:spacing w:after="260" w:line="253" w:lineRule="atLeast"/>
    </w:pPr>
    <w:rPr>
      <w:rFonts w:cs="Verdana"/>
      <w:b/>
      <w:bCs/>
      <w:color w:val="6F9ECF"/>
    </w:rPr>
  </w:style>
  <w:style w:type="paragraph" w:styleId="Akapitzlist">
    <w:name w:val="List Paragraph"/>
    <w:basedOn w:val="Normalny"/>
    <w:uiPriority w:val="34"/>
    <w:qFormat/>
    <w:rsid w:val="00CA452F"/>
    <w:pPr>
      <w:ind w:left="708"/>
    </w:pPr>
  </w:style>
  <w:style w:type="character" w:customStyle="1" w:styleId="DefaultZnak">
    <w:name w:val="Default Znak"/>
    <w:link w:val="Default"/>
    <w:rsid w:val="00D56DE4"/>
    <w:rPr>
      <w:rFonts w:ascii="Verdana" w:hAnsi="Verdana" w:cs="Verdana"/>
      <w:color w:val="000000"/>
      <w:sz w:val="24"/>
      <w:szCs w:val="24"/>
    </w:rPr>
  </w:style>
  <w:style w:type="character" w:customStyle="1" w:styleId="CM24Znak">
    <w:name w:val="CM24 Znak"/>
    <w:basedOn w:val="DefaultZnak"/>
    <w:link w:val="CM24"/>
    <w:uiPriority w:val="99"/>
    <w:rsid w:val="00D56DE4"/>
    <w:rPr>
      <w:rFonts w:ascii="Verdana" w:hAnsi="Verdana" w:cs="Verdana"/>
      <w:color w:val="000000"/>
      <w:sz w:val="24"/>
      <w:szCs w:val="24"/>
    </w:rPr>
  </w:style>
  <w:style w:type="character" w:customStyle="1" w:styleId="Styl1Znak">
    <w:name w:val="Styl1 Znak"/>
    <w:link w:val="Styl1"/>
    <w:rsid w:val="00D56DE4"/>
    <w:rPr>
      <w:rFonts w:ascii="Verdana" w:hAnsi="Verdana" w:cs="Verdana"/>
      <w:b/>
      <w:bCs/>
      <w:color w:val="6F9ECF"/>
      <w:sz w:val="24"/>
      <w:szCs w:val="24"/>
    </w:rPr>
  </w:style>
  <w:style w:type="paragraph" w:customStyle="1" w:styleId="p4s-search-results-label-wrapper">
    <w:name w:val="p4s-search-results-label-wrapper"/>
    <w:basedOn w:val="Normalny"/>
    <w:rsid w:val="0031083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ipercze">
    <w:name w:val="Hyperlink"/>
    <w:uiPriority w:val="99"/>
    <w:semiHidden/>
    <w:unhideWhenUsed/>
    <w:rsid w:val="00310835"/>
    <w:rPr>
      <w:color w:val="0000FF"/>
      <w:u w:val="single"/>
    </w:rPr>
  </w:style>
  <w:style w:type="character" w:customStyle="1" w:styleId="p4s-search-results-label">
    <w:name w:val="p4s-search-results-label"/>
    <w:basedOn w:val="Domylnaczcionkaakapitu"/>
    <w:rsid w:val="00310835"/>
  </w:style>
  <w:style w:type="character" w:customStyle="1" w:styleId="search-result-value">
    <w:name w:val="search-result-value"/>
    <w:basedOn w:val="Domylnaczcionkaakapitu"/>
    <w:rsid w:val="00A04CBC"/>
  </w:style>
  <w:style w:type="paragraph" w:customStyle="1" w:styleId="search-result-label">
    <w:name w:val="search-result-label"/>
    <w:basedOn w:val="Normalny"/>
    <w:rsid w:val="00A04C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64135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4135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4135F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4135F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4135F"/>
    <w:rPr>
      <w:b/>
      <w:bCs/>
    </w:rPr>
  </w:style>
  <w:style w:type="paragraph" w:styleId="Poprawka">
    <w:name w:val="Revision"/>
    <w:hidden/>
    <w:uiPriority w:val="99"/>
    <w:semiHidden/>
    <w:rsid w:val="0064135F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55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0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50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iedza.pkn.pl/wyszukiwarka-norm?p_auth=lomtVWV5&amp;p_p_id=searchstandards_WAR_p4scustomerpknzwnelsearchstandardsportlet&amp;p_p_lifecycle=1&amp;p_p_state=normal&amp;p_p_mode=view&amp;p_p_col_id=column-1&amp;p_p_col_count=1&amp;_searchstandards_WAR_p4scustomerpknzwnelsearchstandardsportlet_standardNumber=PN-EN+14731%3A2005E&amp;_searchstandards_WAR_p4scustomerpknzwnelsearchstandardsportlet_javax.portlet.action=showStandardDetailsActio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2979</Words>
  <Characters>17875</Characters>
  <Application>Microsoft Office Word</Application>
  <DocSecurity>0</DocSecurity>
  <Lines>148</Lines>
  <Paragraphs>41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Zwirowo-piaskowe_Pale_Franki_PZWFS.doc</vt:lpstr>
      <vt:lpstr>Zwirowo-piaskowe_Pale_Franki_PZWFS.doc</vt:lpstr>
    </vt:vector>
  </TitlesOfParts>
  <Company/>
  <LinksUpToDate>false</LinksUpToDate>
  <CharactersWithSpaces>20813</CharactersWithSpaces>
  <SharedDoc>false</SharedDoc>
  <HLinks>
    <vt:vector size="6" baseType="variant">
      <vt:variant>
        <vt:i4>5046286</vt:i4>
      </vt:variant>
      <vt:variant>
        <vt:i4>0</vt:i4>
      </vt:variant>
      <vt:variant>
        <vt:i4>0</vt:i4>
      </vt:variant>
      <vt:variant>
        <vt:i4>5</vt:i4>
      </vt:variant>
      <vt:variant>
        <vt:lpwstr>https://wiedza.pkn.pl/wyszukiwarka-norm?p_auth=lomtVWV5&amp;p_p_id=searchstandards_WAR_p4scustomerpknzwnelsearchstandardsportlet&amp;p_p_lifecycle=1&amp;p_p_state=normal&amp;p_p_mode=view&amp;p_p_col_id=column-1&amp;p_p_col_count=1&amp;_searchstandards_WAR_p4scustomerpknzwnelsearchstandardsportlet_standardNumber=PN-EN+14731%3A2005E&amp;_searchstandards_WAR_p4scustomerpknzwnelsearchstandardsportlet_javax.portlet.action=showStandardDetailsAc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Zwirowo-piaskowe_Pale_Franki_PZWFS.doc</dc:title>
  <dc:subject/>
  <dc:creator>user</dc:creator>
  <cp:keywords/>
  <cp:lastModifiedBy>Piotr Rychlewski</cp:lastModifiedBy>
  <cp:revision>2</cp:revision>
  <cp:lastPrinted>2024-04-16T10:00:00Z</cp:lastPrinted>
  <dcterms:created xsi:type="dcterms:W3CDTF">2024-12-12T10:59:00Z</dcterms:created>
  <dcterms:modified xsi:type="dcterms:W3CDTF">2024-12-12T10:59:00Z</dcterms:modified>
</cp:coreProperties>
</file>